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DC9" w:rsidRPr="00A34465" w:rsidRDefault="00644DC9" w:rsidP="00644DC9">
      <w:pPr>
        <w:autoSpaceDE w:val="0"/>
        <w:autoSpaceDN w:val="0"/>
        <w:adjustRightInd w:val="0"/>
        <w:spacing w:line="360" w:lineRule="auto"/>
        <w:contextualSpacing/>
        <w:jc w:val="both"/>
        <w:rPr>
          <w:sz w:val="29"/>
          <w:szCs w:val="29"/>
        </w:rPr>
      </w:pPr>
      <w:r>
        <w:rPr>
          <w:sz w:val="29"/>
          <w:szCs w:val="29"/>
        </w:rPr>
        <w:t>Per un approccio metodologico</w:t>
      </w:r>
      <w:r w:rsidRPr="0060388E">
        <w:rPr>
          <w:sz w:val="29"/>
          <w:szCs w:val="29"/>
        </w:rPr>
        <w:t xml:space="preserve"> ai </w:t>
      </w:r>
      <w:r w:rsidRPr="0060388E">
        <w:rPr>
          <w:i/>
          <w:sz w:val="29"/>
          <w:szCs w:val="29"/>
        </w:rPr>
        <w:t>Novissimi</w:t>
      </w:r>
      <w:r>
        <w:rPr>
          <w:sz w:val="29"/>
          <w:szCs w:val="29"/>
        </w:rPr>
        <w:t xml:space="preserve"> </w:t>
      </w:r>
    </w:p>
    <w:p w:rsidR="00644DC9" w:rsidRPr="00A34465" w:rsidRDefault="00644DC9" w:rsidP="00644DC9">
      <w:pPr>
        <w:autoSpaceDE w:val="0"/>
        <w:autoSpaceDN w:val="0"/>
        <w:adjustRightInd w:val="0"/>
        <w:spacing w:line="360" w:lineRule="auto"/>
        <w:ind w:firstLine="426"/>
        <w:contextualSpacing/>
        <w:rPr>
          <w:sz w:val="28"/>
          <w:szCs w:val="28"/>
        </w:rPr>
      </w:pPr>
    </w:p>
    <w:p w:rsidR="00644DC9" w:rsidRPr="0027633F" w:rsidRDefault="00644DC9" w:rsidP="00644DC9">
      <w:pPr>
        <w:spacing w:line="360" w:lineRule="auto"/>
        <w:contextualSpacing/>
        <w:jc w:val="both"/>
      </w:pPr>
      <w:r>
        <w:t xml:space="preserve">Perché un ritorno ai </w:t>
      </w:r>
      <w:r w:rsidRPr="00077885">
        <w:rPr>
          <w:i/>
        </w:rPr>
        <w:t>Novissimi</w:t>
      </w:r>
    </w:p>
    <w:p w:rsidR="00644DC9" w:rsidRDefault="00644DC9" w:rsidP="00644DC9">
      <w:pPr>
        <w:spacing w:line="360" w:lineRule="auto"/>
        <w:ind w:firstLine="426"/>
        <w:contextualSpacing/>
        <w:jc w:val="both"/>
      </w:pPr>
      <w:r>
        <w:t xml:space="preserve">Il rinnovamento escatologico del Novecento ha prodotto dei manuali attenti alle istanze dell’uomo contemporaneo, impegnati a cogliere il legame con la dimensione storico-sociale, animati dal principio speranza, orientati cristologicamente. </w:t>
      </w:r>
    </w:p>
    <w:p w:rsidR="00644DC9" w:rsidRDefault="00644DC9" w:rsidP="00644DC9">
      <w:pPr>
        <w:spacing w:line="360" w:lineRule="auto"/>
        <w:ind w:firstLine="426"/>
        <w:contextualSpacing/>
        <w:jc w:val="both"/>
      </w:pPr>
      <w:r>
        <w:t xml:space="preserve">C’è il rischio, però, di una trattazione generica, che tralasci </w:t>
      </w:r>
      <w:r w:rsidRPr="00245D16">
        <w:t>le</w:t>
      </w:r>
      <w:r>
        <w:t xml:space="preserve"> </w:t>
      </w:r>
      <w:r w:rsidRPr="00245D16">
        <w:t xml:space="preserve">domande </w:t>
      </w:r>
      <w:r>
        <w:t>relative ai temi classici de</w:t>
      </w:r>
      <w:r>
        <w:t>l</w:t>
      </w:r>
      <w:r>
        <w:t xml:space="preserve">la dottrina sulle cose ultime, </w:t>
      </w:r>
      <w:r w:rsidRPr="00245D16">
        <w:t xml:space="preserve">cui </w:t>
      </w:r>
      <w:r>
        <w:t xml:space="preserve">il trattato sui </w:t>
      </w:r>
      <w:r w:rsidRPr="00227AEE">
        <w:rPr>
          <w:i/>
        </w:rPr>
        <w:t>Novissimi</w:t>
      </w:r>
      <w:r>
        <w:t xml:space="preserve"> avevano </w:t>
      </w:r>
      <w:r w:rsidRPr="00245D16">
        <w:t>cercato di rispondere</w:t>
      </w:r>
      <w:r>
        <w:t>: che cosa c’è dopo la morte? Ci sarà una fine del mondo? Come avverrà il giudizio? Come sarà l’aldilà? Che cosa s</w:t>
      </w:r>
      <w:r>
        <w:t>a</w:t>
      </w:r>
      <w:r>
        <w:t>remo, che cosa proveremo, con chi ci troveremo? Tale reticenza è in parte espressione della reazione al limite in cui è caduta la tradizione, di descrivere l’aldilà mediante rappresentazioni fisico-cosmologiche considerate ingenue; in parte, è effetto del progressivo diffondersi nella cultura e nella sensibilità c</w:t>
      </w:r>
      <w:r>
        <w:t>o</w:t>
      </w:r>
      <w:r>
        <w:t>mune della mentalità scientifica, che tende ad erodere credibilità a tutte le questioni non sottoponibili alla verifica dei metodi sperimentali.</w:t>
      </w:r>
    </w:p>
    <w:p w:rsidR="00644DC9" w:rsidRDefault="00644DC9" w:rsidP="00644DC9">
      <w:pPr>
        <w:spacing w:line="360" w:lineRule="auto"/>
        <w:contextualSpacing/>
        <w:jc w:val="both"/>
      </w:pPr>
      <w:r>
        <w:t xml:space="preserve">Se un valore possa essere riconosciuto al sapere sui </w:t>
      </w:r>
      <w:r w:rsidRPr="00105C06">
        <w:rPr>
          <w:i/>
        </w:rPr>
        <w:t>Novissimi</w:t>
      </w:r>
      <w:r>
        <w:t>, però, non è questione da affrontare s</w:t>
      </w:r>
      <w:r>
        <w:t>e</w:t>
      </w:r>
      <w:r>
        <w:t>condo i criteri del paradigma scientifico: occorre scegliere un approccio appropriato alle realtà ultime, e quello teologico è certamente uno dei possibili, senza dimenticare il contributo che può venire dalla r</w:t>
      </w:r>
      <w:r>
        <w:t>i</w:t>
      </w:r>
      <w:r>
        <w:t>flessione filosofica e letteraria.</w:t>
      </w:r>
    </w:p>
    <w:p w:rsidR="00644DC9" w:rsidRDefault="00644DC9" w:rsidP="00644DC9">
      <w:pPr>
        <w:spacing w:line="360" w:lineRule="auto"/>
        <w:ind w:firstLine="426"/>
        <w:contextualSpacing/>
        <w:jc w:val="both"/>
      </w:pPr>
      <w:r>
        <w:t xml:space="preserve">Sui contenuti dei </w:t>
      </w:r>
      <w:r w:rsidRPr="008F19B5">
        <w:rPr>
          <w:i/>
        </w:rPr>
        <w:t>Novissimi</w:t>
      </w:r>
      <w:r w:rsidRPr="008F19B5">
        <w:t xml:space="preserve"> </w:t>
      </w:r>
      <w:r>
        <w:t>hanno influito</w:t>
      </w:r>
      <w:r w:rsidRPr="008F19B5">
        <w:t xml:space="preserve"> diversi fattori di carattere storico, teologico, culturale e soci</w:t>
      </w:r>
      <w:r>
        <w:t>ale, anche politico. Riconosciamo però due elementi che spiegano il notevole</w:t>
      </w:r>
      <w:r w:rsidRPr="00F86356">
        <w:t xml:space="preserve"> interess</w:t>
      </w:r>
      <w:r>
        <w:t>e</w:t>
      </w:r>
      <w:r w:rsidRPr="00F86356">
        <w:t xml:space="preserve"> </w:t>
      </w:r>
      <w:r>
        <w:t xml:space="preserve">per </w:t>
      </w:r>
      <w:r w:rsidRPr="00F86356">
        <w:t xml:space="preserve">la </w:t>
      </w:r>
      <w:r>
        <w:t>co</w:t>
      </w:r>
      <w:r>
        <w:t>n</w:t>
      </w:r>
      <w:r>
        <w:t>dizione finale dell’uomo dopo la morte.</w:t>
      </w:r>
    </w:p>
    <w:p w:rsidR="00644DC9" w:rsidRPr="00ED33FC" w:rsidRDefault="00644DC9" w:rsidP="00644DC9">
      <w:pPr>
        <w:spacing w:line="360" w:lineRule="auto"/>
        <w:contextualSpacing/>
        <w:jc w:val="both"/>
        <w:rPr>
          <w:color w:val="7030A0"/>
        </w:rPr>
      </w:pPr>
      <w:r>
        <w:t xml:space="preserve">Il primo è relativo alla fede, e incrocia la questione sul messaggio di Gesù apocalittico o escatologico. Quel dibattito aveva come interrogativo di fondo l’identità e la missione di Gesù. La </w:t>
      </w:r>
      <w:r w:rsidRPr="00893EF9">
        <w:t xml:space="preserve">teologia cattolica </w:t>
      </w:r>
      <w:r>
        <w:t>è convinta che l’</w:t>
      </w:r>
      <w:r w:rsidRPr="00893EF9">
        <w:t>escatologico sia</w:t>
      </w:r>
      <w:r>
        <w:t xml:space="preserve"> anzitutto evento che compie l’esistenza singolare e collettiva</w:t>
      </w:r>
      <w:r w:rsidRPr="00271B6D">
        <w:t>.</w:t>
      </w:r>
      <w:r>
        <w:t xml:space="preserve"> La dottr</w:t>
      </w:r>
      <w:r>
        <w:t>i</w:t>
      </w:r>
      <w:r>
        <w:t xml:space="preserve">na dei </w:t>
      </w:r>
      <w:r w:rsidRPr="003257E4">
        <w:rPr>
          <w:i/>
        </w:rPr>
        <w:t>Novissim</w:t>
      </w:r>
      <w:r>
        <w:rPr>
          <w:i/>
        </w:rPr>
        <w:t>i</w:t>
      </w:r>
      <w:r>
        <w:t xml:space="preserve"> costituisce un’espressione di questa prospettiva</w:t>
      </w:r>
      <w:r w:rsidRPr="00ED33FC">
        <w:rPr>
          <w:color w:val="7030A0"/>
        </w:rPr>
        <w:t>.</w:t>
      </w:r>
    </w:p>
    <w:p w:rsidR="00644DC9" w:rsidRDefault="00644DC9" w:rsidP="00644DC9">
      <w:pPr>
        <w:spacing w:line="360" w:lineRule="auto"/>
        <w:ind w:firstLine="426"/>
        <w:contextualSpacing/>
        <w:jc w:val="both"/>
      </w:pPr>
      <w:r>
        <w:t>Vi è poi un elemento legato al</w:t>
      </w:r>
      <w:r w:rsidRPr="003257E4">
        <w:t>la struttura fondamentale dell’uomo</w:t>
      </w:r>
      <w:r>
        <w:t>, che si interroga e si dà risposte su quanto avvenga con la morte e dopo di essa</w:t>
      </w:r>
      <w:r w:rsidRPr="003257E4">
        <w:t>.</w:t>
      </w:r>
      <w:r>
        <w:t xml:space="preserve"> La diffusione delle pratiche funerarie testimonia la cr</w:t>
      </w:r>
      <w:r>
        <w:t>e</w:t>
      </w:r>
      <w:r>
        <w:t>denza in una vita al di là della morte; i riti della morte, comuni alle diverse religioni, esprimevano la convinzione e l’attesa che i morti continuassero a vivere in un forma diversa. Inoltre, i racconti sulle modalità attraverso le quali si accedeva all’aldilà e gli oggetti che venivano posti nella tomba dei d</w:t>
      </w:r>
      <w:r>
        <w:t>e</w:t>
      </w:r>
      <w:r>
        <w:t>funti provano che la vita nell’oltretomba era oggetto di immaginazione.</w:t>
      </w:r>
    </w:p>
    <w:p w:rsidR="00644DC9" w:rsidRPr="005E369D" w:rsidRDefault="00644DC9" w:rsidP="00644DC9">
      <w:pPr>
        <w:spacing w:line="360" w:lineRule="auto"/>
        <w:contextualSpacing/>
        <w:jc w:val="both"/>
      </w:pPr>
      <w:r>
        <w:t xml:space="preserve">Queste testimonianze storiche ci </w:t>
      </w:r>
      <w:r w:rsidRPr="005E369D">
        <w:t xml:space="preserve">dicono che è atto pienamente umano, cioè che esprime l’originalità dell’uomo rispetto ad ogni altro essere vivente, porsi le domande sulla destinazione finale della propria esistenza e trovare plausibili risposte. Il discorso sui </w:t>
      </w:r>
      <w:r w:rsidRPr="005E369D">
        <w:rPr>
          <w:i/>
        </w:rPr>
        <w:t>Novissimi</w:t>
      </w:r>
      <w:r w:rsidRPr="005E369D">
        <w:t xml:space="preserve"> si occupa di questo, offrendo un contr</w:t>
      </w:r>
      <w:r w:rsidRPr="005E369D">
        <w:t>i</w:t>
      </w:r>
      <w:r w:rsidRPr="005E369D">
        <w:t xml:space="preserve">buto peculiare ed irrinunciabile alla riflessione sull’identità umana, in quanto apre alla considerazione </w:t>
      </w:r>
      <w:r w:rsidRPr="005E369D">
        <w:lastRenderedPageBreak/>
        <w:t>integrale della vita umana (compresa la sua dimensione verticale, quella della chiamata alla comunione piena con Dio), e contrastando così il rischio molto presente oggi di collocare la vita esclusivamente entro un orizzonte finito, in cui o si esclude l’esistenza di un rapporto con Dio, o si vive un rapporto con Dio impersonale o funzionale unicamente ad un benessere o una pace intimistici e limitati al m</w:t>
      </w:r>
      <w:r w:rsidRPr="005E369D">
        <w:t>o</w:t>
      </w:r>
      <w:r w:rsidRPr="005E369D">
        <w:t>mento presente.</w:t>
      </w:r>
    </w:p>
    <w:p w:rsidR="00644DC9" w:rsidRPr="006B080D" w:rsidRDefault="00644DC9" w:rsidP="00644DC9">
      <w:pPr>
        <w:spacing w:line="360" w:lineRule="auto"/>
        <w:ind w:firstLine="426"/>
        <w:contextualSpacing/>
        <w:jc w:val="both"/>
        <w:rPr>
          <w:color w:val="FF0000"/>
        </w:rPr>
      </w:pPr>
      <w:r w:rsidRPr="005E369D">
        <w:t>Se</w:t>
      </w:r>
      <w:r>
        <w:t xml:space="preserve"> i due fattori appena richiamati giustificano l’opportunità oggi di una trattazione sui </w:t>
      </w:r>
      <w:r w:rsidRPr="000644DA">
        <w:rPr>
          <w:i/>
        </w:rPr>
        <w:t>Novissimi</w:t>
      </w:r>
      <w:r>
        <w:t xml:space="preserve">, abbiamo anche una dimostrazione a posteriori della pertinenza del tema: nella realtà odierna, dominata dal paradigma tecnico-scientifico, le domande sul destino finale dell’uomo non sono assolutamente </w:t>
      </w:r>
      <w:r w:rsidRPr="00317303">
        <w:t>sparite dall’orizzonte</w:t>
      </w:r>
      <w:r>
        <w:t xml:space="preserve">, anzi sono state </w:t>
      </w:r>
      <w:r w:rsidRPr="006B080D">
        <w:t>accostate e, in un certo modo riformulate, dai nuovi mezzi di r</w:t>
      </w:r>
      <w:r w:rsidRPr="006B080D">
        <w:t>i</w:t>
      </w:r>
      <w:r w:rsidRPr="006B080D">
        <w:t>cerca a disposizione</w:t>
      </w:r>
      <w:r w:rsidR="006B080D" w:rsidRPr="006B080D">
        <w:t xml:space="preserve"> (si pensi allo studio dei fenomeni cosiddetti di pre-morte)</w:t>
      </w:r>
      <w:r w:rsidRPr="006B080D">
        <w:t>.</w:t>
      </w:r>
    </w:p>
    <w:p w:rsidR="00644DC9" w:rsidRDefault="00644DC9" w:rsidP="00644DC9">
      <w:pPr>
        <w:spacing w:line="360" w:lineRule="auto"/>
        <w:contextualSpacing/>
        <w:jc w:val="both"/>
      </w:pPr>
      <w:r>
        <w:t xml:space="preserve">Inoltre, le correnti di spiritualità </w:t>
      </w:r>
      <w:r w:rsidRPr="007831FE">
        <w:rPr>
          <w:i/>
        </w:rPr>
        <w:t>New Age</w:t>
      </w:r>
      <w:r>
        <w:t xml:space="preserve"> o quelle orientali diffondono la dottrina della reincarnazione e, a giudicare dalla richiesta crescente di disperdere le ceneri dei defunti </w:t>
      </w:r>
      <w:r w:rsidRPr="005C1F08">
        <w:t>in montagna, in mare, nei l</w:t>
      </w:r>
      <w:r w:rsidRPr="005C1F08">
        <w:t>a</w:t>
      </w:r>
      <w:r w:rsidRPr="005C1F08">
        <w:t>ghi, nei fiumi, anche in determinate aree urbane</w:t>
      </w:r>
      <w:r>
        <w:t>, alimentano la convinzione che il sé perda la propria consistenza personale dopo la morte, finendo con il dissolversi nel nulla o con l’assimilarsi alla natura.</w:t>
      </w:r>
    </w:p>
    <w:p w:rsidR="00644DC9" w:rsidRDefault="00644DC9" w:rsidP="00644DC9">
      <w:pPr>
        <w:spacing w:line="360" w:lineRule="auto"/>
        <w:contextualSpacing/>
        <w:jc w:val="both"/>
      </w:pPr>
      <w:r>
        <w:t>Di fronte a questo stato di cose, possiamo individuare sinteticamente tre ragioni che rendono urgente affrontare le domande sull’aldilà.</w:t>
      </w:r>
    </w:p>
    <w:p w:rsidR="00644DC9" w:rsidRDefault="00644DC9" w:rsidP="00644DC9">
      <w:pPr>
        <w:spacing w:line="360" w:lineRule="auto"/>
        <w:contextualSpacing/>
        <w:jc w:val="both"/>
      </w:pPr>
      <w:r>
        <w:t xml:space="preserve">La prima è legata alla difesa dell’identità umana: mentre in passato l’orizzonte della vita eterna era quasi connaturale al pensare comune e di fronte ad essa vi era un generale senso di timore, nel tempo presente l’uomo, concentrato a sviluppare le infinite potenzialità della tecnica, o fugge le domande su ciò che non rientra nel dominio dei sensi, o se ne disinteressa perché già soddisfatto nei propri bisogni dalla dimensione materiale e quindi non attratto da quella ultraterrena, o si dà delle risposte </w:t>
      </w:r>
      <w:r w:rsidRPr="002970C6">
        <w:t>che sono al di fuori della relazione fondamentale con il Dio di Gesù Cristo.</w:t>
      </w:r>
      <w:r>
        <w:t xml:space="preserve"> L’essere umano che si chiude alla pr</w:t>
      </w:r>
      <w:r>
        <w:t>o</w:t>
      </w:r>
      <w:r>
        <w:t>spettiva ultraterrena smarrisce il senso di Dio e, conseguentemente, la propria ragion d’essere; inoltre, diventa incapace di uno sguardo complessivo e unitario su di sé.</w:t>
      </w:r>
    </w:p>
    <w:p w:rsidR="00644DC9" w:rsidRDefault="00644DC9" w:rsidP="00644DC9">
      <w:pPr>
        <w:spacing w:line="360" w:lineRule="auto"/>
        <w:contextualSpacing/>
        <w:jc w:val="both"/>
      </w:pPr>
      <w:r>
        <w:t>Una seconda ragione riguarda la salvaguardia della peculiarità della fede cristiana, dal momento che l’annuncio sulle realtà ultime ne costituisce un elemento fondamentale: tale annuncio rischia di riman</w:t>
      </w:r>
      <w:r>
        <w:t>e</w:t>
      </w:r>
      <w:r>
        <w:t xml:space="preserve">re sottaciuto proprio mentre da parte della scienza e delle forme di spiritualità emergenti proliferano </w:t>
      </w:r>
      <w:r>
        <w:t>i</w:t>
      </w:r>
      <w:r>
        <w:t>potesi sulla destinazione dell’uomo dopo la morte.</w:t>
      </w:r>
    </w:p>
    <w:p w:rsidR="00644DC9" w:rsidRPr="00E06853" w:rsidRDefault="00644DC9" w:rsidP="00644DC9">
      <w:pPr>
        <w:spacing w:line="360" w:lineRule="auto"/>
        <w:contextualSpacing/>
        <w:jc w:val="both"/>
        <w:rPr>
          <w:bCs/>
          <w:color w:val="FF0000"/>
          <w:kern w:val="32"/>
        </w:rPr>
      </w:pPr>
      <w:r>
        <w:t>Vi è una terza ragione che impone di promuovere la riflessione sulla destinazione definitiva dell’uomo: renderci migliori abitanti di questa terra. Se per un verso è vero che l’interesse per l’aldilà può divent</w:t>
      </w:r>
      <w:r>
        <w:t>a</w:t>
      </w:r>
      <w:r>
        <w:t xml:space="preserve">re motivo di fuga dalle responsabilità che il presente ci pone davanti, per un altro verso la dottrina sulle realtà ultime può educare ad un certo modo di abitare il creato e la società. La trattazione dei </w:t>
      </w:r>
      <w:r w:rsidRPr="008E47C3">
        <w:rPr>
          <w:i/>
        </w:rPr>
        <w:t>Novissimi</w:t>
      </w:r>
      <w:r>
        <w:t xml:space="preserve"> dunque costituisce una forma di conoscenza potenzialmente ambigua nella sua recezione e nei suoi e</w:t>
      </w:r>
      <w:r>
        <w:t>f</w:t>
      </w:r>
      <w:r>
        <w:t xml:space="preserve">fetti, ma non necessariamente in opposizione all’impegno terreno. Questa constatazione fa emergere la necessità di elaborare una dottrina sulle realtà ultime che non sia astratta, non alimenti in alcun modo </w:t>
      </w:r>
      <w:r>
        <w:lastRenderedPageBreak/>
        <w:t xml:space="preserve">fughe dal reale, ma neppure si limiti ad </w:t>
      </w:r>
      <w:r w:rsidRPr="00E06853">
        <w:t xml:space="preserve">elaborare </w:t>
      </w:r>
      <w:r w:rsidRPr="00E06853">
        <w:rPr>
          <w:bCs/>
          <w:kern w:val="32"/>
        </w:rPr>
        <w:t>progetti teologici svolti in chiave di speranza e futuro, a sostegno di una prassi cristiana</w:t>
      </w:r>
      <w:r>
        <w:rPr>
          <w:bCs/>
          <w:kern w:val="32"/>
        </w:rPr>
        <w:t>: è</w:t>
      </w:r>
      <w:r w:rsidRPr="00E06853">
        <w:t xml:space="preserve"> </w:t>
      </w:r>
      <w:r w:rsidRPr="00E06853">
        <w:rPr>
          <w:bCs/>
          <w:kern w:val="32"/>
        </w:rPr>
        <w:t>essenziale prospettare dei contenuti escatologici</w:t>
      </w:r>
      <w:r>
        <w:t>.</w:t>
      </w:r>
    </w:p>
    <w:p w:rsidR="00644DC9" w:rsidRDefault="00644DC9" w:rsidP="00644DC9">
      <w:pPr>
        <w:spacing w:line="360" w:lineRule="auto"/>
        <w:contextualSpacing/>
        <w:jc w:val="both"/>
        <w:rPr>
          <w:bCs/>
          <w:kern w:val="32"/>
        </w:rPr>
      </w:pPr>
    </w:p>
    <w:p w:rsidR="00644DC9" w:rsidRDefault="00644DC9" w:rsidP="00644DC9">
      <w:pPr>
        <w:spacing w:line="360" w:lineRule="auto"/>
        <w:contextualSpacing/>
        <w:jc w:val="both"/>
        <w:rPr>
          <w:bCs/>
          <w:kern w:val="32"/>
        </w:rPr>
      </w:pPr>
    </w:p>
    <w:p w:rsidR="00644DC9" w:rsidRPr="0027633F" w:rsidRDefault="00644DC9" w:rsidP="00644DC9">
      <w:pPr>
        <w:spacing w:line="360" w:lineRule="auto"/>
        <w:contextualSpacing/>
        <w:jc w:val="both"/>
      </w:pPr>
      <w:r w:rsidRPr="001364E9">
        <w:t>Per un</w:t>
      </w:r>
      <w:r>
        <w:t xml:space="preserve"> corretto approccio ai </w:t>
      </w:r>
      <w:r w:rsidRPr="0027633F">
        <w:rPr>
          <w:i/>
        </w:rPr>
        <w:t>Novissimi</w:t>
      </w:r>
      <w:r>
        <w:t xml:space="preserve"> </w:t>
      </w:r>
    </w:p>
    <w:p w:rsidR="00644DC9" w:rsidRDefault="00644DC9" w:rsidP="00644DC9">
      <w:pPr>
        <w:spacing w:line="360" w:lineRule="auto"/>
        <w:ind w:firstLine="426"/>
        <w:contextualSpacing/>
        <w:jc w:val="both"/>
      </w:pPr>
      <w:r>
        <w:t xml:space="preserve">Dopo aver mostrato la pertinenza di un ritorno ai </w:t>
      </w:r>
      <w:r w:rsidRPr="00BD1CCF">
        <w:rPr>
          <w:i/>
        </w:rPr>
        <w:t>Novissimi</w:t>
      </w:r>
      <w:r>
        <w:t xml:space="preserve">, intendiamo precisarne l’oggetto e il principio. </w:t>
      </w:r>
    </w:p>
    <w:p w:rsidR="00644DC9" w:rsidRPr="005E369D" w:rsidRDefault="00644DC9" w:rsidP="00644DC9">
      <w:pPr>
        <w:spacing w:line="360" w:lineRule="auto"/>
        <w:contextualSpacing/>
        <w:jc w:val="both"/>
      </w:pPr>
      <w:r>
        <w:t xml:space="preserve">A proposito dei </w:t>
      </w:r>
      <w:r w:rsidRPr="005E369D">
        <w:t xml:space="preserve">contenuti, è opportuno fare </w:t>
      </w:r>
      <w:r w:rsidRPr="00C64374">
        <w:t>una distinzione rispetto al concetto di futuro. Ogni uomo vive di futuro; gli uomini appartengono a com</w:t>
      </w:r>
      <w:r>
        <w:t xml:space="preserve">unità che </w:t>
      </w:r>
      <w:r w:rsidRPr="005E369D">
        <w:t>esist</w:t>
      </w:r>
      <w:r>
        <w:t>ono</w:t>
      </w:r>
      <w:r w:rsidRPr="005E369D">
        <w:t xml:space="preserve"> nella misura in cui sa</w:t>
      </w:r>
      <w:r>
        <w:t>nno</w:t>
      </w:r>
      <w:r w:rsidRPr="005E369D">
        <w:t xml:space="preserve"> agire e pr</w:t>
      </w:r>
      <w:r w:rsidRPr="005E369D">
        <w:t>o</w:t>
      </w:r>
      <w:r w:rsidRPr="005E369D">
        <w:t>gettare in prospettiva</w:t>
      </w:r>
      <w:r>
        <w:t xml:space="preserve"> futura; i cristiani formano la comunità che</w:t>
      </w:r>
      <w:r w:rsidRPr="005E369D">
        <w:t xml:space="preserve"> </w:t>
      </w:r>
      <w:r>
        <w:t xml:space="preserve">guarda al futuro </w:t>
      </w:r>
      <w:r w:rsidRPr="005E369D">
        <w:t>attend</w:t>
      </w:r>
      <w:r>
        <w:t>endo</w:t>
      </w:r>
      <w:r w:rsidRPr="005E369D">
        <w:t xml:space="preserve"> </w:t>
      </w:r>
      <w:r>
        <w:t>il ritorno del Cristo glorioso</w:t>
      </w:r>
      <w:r w:rsidRPr="005E369D">
        <w:t>. L’uomo</w:t>
      </w:r>
      <w:r>
        <w:t>, dunque,</w:t>
      </w:r>
      <w:r w:rsidRPr="005E369D">
        <w:t xml:space="preserve"> vive di futuro e si auto-comprende mediante l’approccio ad esso</w:t>
      </w:r>
      <w:r>
        <w:t xml:space="preserve">; </w:t>
      </w:r>
      <w:r w:rsidRPr="005E369D">
        <w:t>allo stesso tempo</w:t>
      </w:r>
      <w:r>
        <w:t xml:space="preserve">, sapendo </w:t>
      </w:r>
      <w:r w:rsidRPr="005E369D">
        <w:t>di non poterne mai disporre pienamente</w:t>
      </w:r>
      <w:r>
        <w:t xml:space="preserve">, </w:t>
      </w:r>
      <w:r w:rsidRPr="005E369D">
        <w:t>si sente chiamato a immaginarlo ed orientarlo. Così, vi è un atteggiamento dell’uomo rispetto al futuro che è attivo, da protagonista: proge</w:t>
      </w:r>
      <w:r w:rsidRPr="005E369D">
        <w:t>t</w:t>
      </w:r>
      <w:r w:rsidRPr="005E369D">
        <w:t>tazione, pianificazione, ipotesi sui processi storici e governo dei fenomeni. In questo caso il tempo a venire è vissuto certamente come incerto, ma anche come qualcosa di prevedibile e legato in modo r</w:t>
      </w:r>
      <w:r w:rsidRPr="005E369D">
        <w:t>i</w:t>
      </w:r>
      <w:r w:rsidRPr="005E369D">
        <w:t xml:space="preserve">levante all’agire nel presente, dal quale può essere </w:t>
      </w:r>
      <w:r>
        <w:t>ricav</w:t>
      </w:r>
      <w:r w:rsidRPr="005E369D">
        <w:t xml:space="preserve">ato. Vi sono però altre esperienze, come l’ineluttabilità della morte, la contingenza, la caducità che mostrano in maniera evidente che il futuro è radicalmente sottratto alle possibilità umane. A questo tipo di futuro </w:t>
      </w:r>
      <w:r>
        <w:t>ci si può richiamare</w:t>
      </w:r>
      <w:r w:rsidRPr="005E369D">
        <w:t xml:space="preserve"> mediante la categoria di </w:t>
      </w:r>
      <w:r w:rsidRPr="005E369D">
        <w:rPr>
          <w:i/>
        </w:rPr>
        <w:t>adventus</w:t>
      </w:r>
      <w:r w:rsidRPr="005E369D">
        <w:t xml:space="preserve"> che, pur non escludendo un legame con il presente, riconosce che ciò che si a</w:t>
      </w:r>
      <w:r w:rsidRPr="005E369D">
        <w:t>t</w:t>
      </w:r>
      <w:r w:rsidRPr="005E369D">
        <w:t>tende si spinge oltre il limite della morte e dipende prima di tutto dall’azione di Dio, dal suo venire, e si manifesta come compimento eccedente delle possibilità e aspirazioni umane più profonde.</w:t>
      </w:r>
    </w:p>
    <w:p w:rsidR="00644DC9" w:rsidRPr="005E369D" w:rsidRDefault="00644DC9" w:rsidP="00644DC9">
      <w:pPr>
        <w:spacing w:line="360" w:lineRule="auto"/>
        <w:contextualSpacing/>
        <w:jc w:val="both"/>
      </w:pPr>
      <w:r w:rsidRPr="005E369D">
        <w:t>Del futuro programmabile si parla quotidianamente, ma neppure su quello eccedente, di cui si occup</w:t>
      </w:r>
      <w:r w:rsidRPr="005E369D">
        <w:t>a</w:t>
      </w:r>
      <w:r w:rsidRPr="005E369D">
        <w:t xml:space="preserve">no i </w:t>
      </w:r>
      <w:r w:rsidRPr="005E369D">
        <w:rPr>
          <w:i/>
        </w:rPr>
        <w:t>Novissimi</w:t>
      </w:r>
      <w:r w:rsidRPr="005E369D">
        <w:t>, può calare il silenzio: certo, se ne deve parlare secondo criteri appropriati.</w:t>
      </w:r>
    </w:p>
    <w:p w:rsidR="00644DC9" w:rsidRPr="001A7B8E" w:rsidRDefault="00644DC9" w:rsidP="00644DC9">
      <w:pPr>
        <w:spacing w:line="360" w:lineRule="auto"/>
        <w:ind w:firstLine="426"/>
        <w:contextualSpacing/>
        <w:jc w:val="both"/>
        <w:rPr>
          <w:bCs/>
          <w:kern w:val="32"/>
        </w:rPr>
      </w:pPr>
      <w:r>
        <w:t>A partire dalla considerazione</w:t>
      </w:r>
      <w:r w:rsidRPr="001A7B8E">
        <w:t xml:space="preserve"> dei limiti del manuale e de</w:t>
      </w:r>
      <w:r>
        <w:t>gli elementi di</w:t>
      </w:r>
      <w:r w:rsidRPr="001A7B8E">
        <w:t xml:space="preserve"> rinnovamento della teol</w:t>
      </w:r>
      <w:r w:rsidRPr="001A7B8E">
        <w:t>o</w:t>
      </w:r>
      <w:r w:rsidRPr="001A7B8E">
        <w:t>gia nel Novecento, se si intende elaborare una dottrina sulle realtà ultime in grado di conservare il pr</w:t>
      </w:r>
      <w:r w:rsidRPr="001A7B8E">
        <w:t>o</w:t>
      </w:r>
      <w:r w:rsidRPr="001A7B8E">
        <w:t xml:space="preserve">prio significato essenziale </w:t>
      </w:r>
      <w:r>
        <w:t>a prescindere dal</w:t>
      </w:r>
      <w:r w:rsidRPr="001A7B8E">
        <w:t xml:space="preserve"> contesto </w:t>
      </w:r>
      <w:r>
        <w:t xml:space="preserve">in cui viene </w:t>
      </w:r>
      <w:r w:rsidRPr="001A7B8E">
        <w:t xml:space="preserve">generata, il principio della trattazione va individuato nell’evento Gesù Cristo. </w:t>
      </w:r>
      <w:r w:rsidRPr="001A7B8E">
        <w:rPr>
          <w:bCs/>
          <w:kern w:val="32"/>
        </w:rPr>
        <w:t>L</w:t>
      </w:r>
      <w:r w:rsidRPr="001A7B8E">
        <w:t xml:space="preserve">a </w:t>
      </w:r>
      <w:r w:rsidRPr="00C64374">
        <w:t xml:space="preserve">riflessione sui </w:t>
      </w:r>
      <w:r w:rsidRPr="00C64374">
        <w:rPr>
          <w:i/>
        </w:rPr>
        <w:t>Novissimi</w:t>
      </w:r>
      <w:r w:rsidRPr="00C64374">
        <w:t>, essendo un discorso sul definitivo dell’uomo, sia nella sua dimensione sociale che individuale, non può prescindere dal Cristo risorto che porta tutto a compimento. Solo definendo il proprio</w:t>
      </w:r>
      <w:r w:rsidRPr="001A7B8E">
        <w:t xml:space="preserve"> oggetto (fosse anche la speranza, l’impegno sociale e politico, la trasformazione della società) a partire dalla rivelazione, e non dal pensiero e dalle urgenze del momento, la salvezza cristiana viene annunciata nella sua singolarità e nel rispetto del primato del dato di fede.</w:t>
      </w:r>
    </w:p>
    <w:p w:rsidR="00644DC9" w:rsidRDefault="00644DC9" w:rsidP="00644DC9">
      <w:pPr>
        <w:spacing w:line="360" w:lineRule="auto"/>
        <w:contextualSpacing/>
        <w:jc w:val="both"/>
      </w:pPr>
      <w:r>
        <w:t>L’agire e il venire</w:t>
      </w:r>
      <w:r w:rsidRPr="005E369D">
        <w:t xml:space="preserve"> di Dio </w:t>
      </w:r>
      <w:r>
        <w:t>determinano un</w:t>
      </w:r>
      <w:r w:rsidRPr="005E369D">
        <w:t xml:space="preserve"> compimento </w:t>
      </w:r>
      <w:r>
        <w:t xml:space="preserve">che eccede </w:t>
      </w:r>
      <w:r w:rsidRPr="005E369D">
        <w:t>le possibilità e aspirazioni umane più profonde, spinge</w:t>
      </w:r>
      <w:r>
        <w:t>ndosi</w:t>
      </w:r>
      <w:r w:rsidRPr="005E369D">
        <w:t xml:space="preserve"> oltre il limite della morte. Cristo è il principio sorgivo della riflessione sull’</w:t>
      </w:r>
      <w:r>
        <w:rPr>
          <w:i/>
        </w:rPr>
        <w:t>é</w:t>
      </w:r>
      <w:r w:rsidRPr="005E369D">
        <w:rPr>
          <w:i/>
        </w:rPr>
        <w:t>schaton</w:t>
      </w:r>
      <w:r w:rsidRPr="005E369D">
        <w:t xml:space="preserve"> in quanto è il Dio che viene (</w:t>
      </w:r>
      <w:r w:rsidRPr="005E369D">
        <w:rPr>
          <w:i/>
        </w:rPr>
        <w:t>adventus</w:t>
      </w:r>
      <w:r w:rsidRPr="005E369D">
        <w:t>), è la parola che entra nel nostro presente inaug</w:t>
      </w:r>
      <w:r w:rsidRPr="005E369D">
        <w:t>u</w:t>
      </w:r>
      <w:r w:rsidRPr="005E369D">
        <w:t>rando una realtà nuova, imprevedibile. La conoscenza di un futuro “altro” è possibile per l’uomo pe</w:t>
      </w:r>
      <w:r w:rsidRPr="005E369D">
        <w:t>r</w:t>
      </w:r>
      <w:r w:rsidRPr="005E369D">
        <w:lastRenderedPageBreak/>
        <w:t xml:space="preserve">ché questo futuro si è anticipato nell’evento Gesù Cristo. </w:t>
      </w:r>
      <w:r>
        <w:t>Allo stesso tempo</w:t>
      </w:r>
      <w:r w:rsidRPr="005E369D">
        <w:t>,</w:t>
      </w:r>
      <w:r>
        <w:t xml:space="preserve"> in forza del mistero</w:t>
      </w:r>
      <w:r w:rsidRPr="005E369D">
        <w:t xml:space="preserve"> dell’incarnazione</w:t>
      </w:r>
      <w:r>
        <w:t>, sarà possibile cogliere come il Salvatore raggiunga l’uomo nelle domande, nei des</w:t>
      </w:r>
      <w:r>
        <w:t>i</w:t>
      </w:r>
      <w:r>
        <w:t xml:space="preserve">deri, nei bisogni più profondi presenti nel suo cuore, e sani le sue ferite. In questo modo il discorso </w:t>
      </w:r>
      <w:r w:rsidRPr="005E369D">
        <w:t>e</w:t>
      </w:r>
      <w:r w:rsidRPr="005E369D">
        <w:t>scatologi</w:t>
      </w:r>
      <w:r>
        <w:t>co</w:t>
      </w:r>
      <w:r w:rsidRPr="005E369D">
        <w:t xml:space="preserve"> </w:t>
      </w:r>
      <w:r>
        <w:t>non risulterà estraneo al</w:t>
      </w:r>
      <w:r w:rsidRPr="005E369D">
        <w:t>l</w:t>
      </w:r>
      <w:r>
        <w:t>e vicende della vita.</w:t>
      </w:r>
    </w:p>
    <w:p w:rsidR="00644DC9" w:rsidRDefault="00644DC9" w:rsidP="00644DC9">
      <w:pPr>
        <w:spacing w:line="360" w:lineRule="auto"/>
        <w:contextualSpacing/>
        <w:jc w:val="both"/>
      </w:pPr>
      <w:r>
        <w:t>L’applicazione più puntuale del principio cristologico alla riflessione sull’aldilà corregge due grossi l</w:t>
      </w:r>
      <w:r>
        <w:t>i</w:t>
      </w:r>
      <w:r>
        <w:t>miti dell’approccio manualistico: innanzitutto l</w:t>
      </w:r>
      <w:r w:rsidRPr="009058DA">
        <w:t>’elaborazione di una “fisica delle</w:t>
      </w:r>
      <w:r>
        <w:t xml:space="preserve"> realtà ultime</w:t>
      </w:r>
      <w:r w:rsidRPr="009058DA">
        <w:t xml:space="preserve">” </w:t>
      </w:r>
      <w:r>
        <w:t xml:space="preserve">che </w:t>
      </w:r>
      <w:r w:rsidRPr="009058DA">
        <w:t>ri</w:t>
      </w:r>
      <w:r w:rsidRPr="009058DA">
        <w:t>u</w:t>
      </w:r>
      <w:r w:rsidRPr="009058DA">
        <w:t>sciva a soddisfare la forte curiosità dell’uomo di conoscere la propria sorte finale considera</w:t>
      </w:r>
      <w:r>
        <w:t>ndo</w:t>
      </w:r>
      <w:r w:rsidRPr="009058DA">
        <w:t xml:space="preserve"> l’</w:t>
      </w:r>
      <w:r>
        <w:rPr>
          <w:i/>
        </w:rPr>
        <w:t>é</w:t>
      </w:r>
      <w:r w:rsidRPr="009058DA">
        <w:rPr>
          <w:i/>
        </w:rPr>
        <w:t>schaton</w:t>
      </w:r>
      <w:r w:rsidRPr="009058DA">
        <w:t xml:space="preserve"> alla stregua di un futuro inteso in una prospettiva meramente cronologica</w:t>
      </w:r>
      <w:r>
        <w:t xml:space="preserve"> e </w:t>
      </w:r>
      <w:r w:rsidRPr="009058DA">
        <w:t xml:space="preserve">le realtà </w:t>
      </w:r>
      <w:r>
        <w:t>ultime</w:t>
      </w:r>
      <w:r w:rsidRPr="009058DA">
        <w:t xml:space="preserve"> come oggetti di cui possiamo padroneggiare la conoscenza</w:t>
      </w:r>
      <w:r>
        <w:t xml:space="preserve">. </w:t>
      </w:r>
      <w:r w:rsidRPr="009058DA">
        <w:t>I</w:t>
      </w:r>
      <w:r>
        <w:t>l secondo limite è che la trattazione cons</w:t>
      </w:r>
      <w:r>
        <w:t>i</w:t>
      </w:r>
      <w:r>
        <w:t xml:space="preserve">derava il processo storico come estrinseco al compimento. </w:t>
      </w:r>
    </w:p>
    <w:p w:rsidR="00644DC9" w:rsidRDefault="00644DC9" w:rsidP="00644DC9">
      <w:pPr>
        <w:spacing w:line="360" w:lineRule="auto"/>
        <w:contextualSpacing/>
        <w:jc w:val="both"/>
      </w:pPr>
      <w:r>
        <w:t>Rispetto a queste d</w:t>
      </w:r>
      <w:r w:rsidRPr="009058DA">
        <w:t>erive</w:t>
      </w:r>
      <w:r>
        <w:t>,</w:t>
      </w:r>
      <w:r w:rsidRPr="009058DA">
        <w:t xml:space="preserve"> in cui si è caduti nel passato e dalle quali non si è esenti neppure oggi, il r</w:t>
      </w:r>
      <w:r>
        <w:t>if</w:t>
      </w:r>
      <w:r>
        <w:t>e</w:t>
      </w:r>
      <w:r>
        <w:t>rimento all’evento Gesù Cristo consente alla riflessione sulla condizione definitiva dell’uomo di non concentrarsi più sulla descrizione di “ambienti” e “cose”, ma sulla qualità della relazione fondamentale con Cristo. Inoltre, poiché è proprio la relazione con Cristo ad istituire la libertà umana, il compimento non si configura più co</w:t>
      </w:r>
      <w:r w:rsidRPr="00C17FA3">
        <w:t>me esito preventivamente definito a prescindere dalla vicenda</w:t>
      </w:r>
      <w:r>
        <w:t xml:space="preserve"> storica</w:t>
      </w:r>
      <w:r w:rsidRPr="00C17FA3">
        <w:t xml:space="preserve">, ma come </w:t>
      </w:r>
      <w:r>
        <w:t xml:space="preserve">dono che eccede le possibilità </w:t>
      </w:r>
      <w:r w:rsidRPr="001261F2">
        <w:t xml:space="preserve">dell’uomo </w:t>
      </w:r>
      <w:r>
        <w:t>e</w:t>
      </w:r>
      <w:r w:rsidRPr="001261F2">
        <w:t xml:space="preserve"> allo stesso tempo ne </w:t>
      </w:r>
      <w:r>
        <w:t>richiede la libera accoglienza.</w:t>
      </w:r>
    </w:p>
    <w:p w:rsidR="006B080D" w:rsidRDefault="006B080D" w:rsidP="00644DC9">
      <w:pPr>
        <w:spacing w:line="360" w:lineRule="auto"/>
        <w:contextualSpacing/>
        <w:jc w:val="both"/>
      </w:pPr>
    </w:p>
    <w:p w:rsidR="006B080D" w:rsidRDefault="006B080D" w:rsidP="00644DC9">
      <w:pPr>
        <w:spacing w:line="360" w:lineRule="auto"/>
        <w:contextualSpacing/>
        <w:jc w:val="both"/>
      </w:pPr>
    </w:p>
    <w:p w:rsidR="00AA7BDB" w:rsidRPr="006B6312" w:rsidRDefault="00AA7BDB" w:rsidP="00AA7BDB">
      <w:pPr>
        <w:spacing w:line="360" w:lineRule="auto"/>
        <w:contextualSpacing/>
        <w:jc w:val="both"/>
        <w:rPr>
          <w:bCs/>
          <w:kern w:val="32"/>
        </w:rPr>
      </w:pPr>
      <w:r>
        <w:rPr>
          <w:bCs/>
          <w:kern w:val="32"/>
        </w:rPr>
        <w:t xml:space="preserve">Il compimento </w:t>
      </w:r>
      <w:r w:rsidRPr="006B6312">
        <w:rPr>
          <w:bCs/>
          <w:kern w:val="32"/>
        </w:rPr>
        <w:t>in Cristo</w:t>
      </w:r>
    </w:p>
    <w:p w:rsidR="00AA7BDB" w:rsidRPr="006B6312" w:rsidRDefault="00AA7BDB" w:rsidP="00AA7BDB">
      <w:pPr>
        <w:spacing w:line="360" w:lineRule="auto"/>
        <w:contextualSpacing/>
        <w:jc w:val="both"/>
        <w:rPr>
          <w:bCs/>
          <w:kern w:val="32"/>
        </w:rPr>
      </w:pPr>
      <w:r>
        <w:rPr>
          <w:bCs/>
          <w:kern w:val="32"/>
        </w:rPr>
        <w:t xml:space="preserve">La </w:t>
      </w:r>
      <w:r w:rsidRPr="006B6312">
        <w:rPr>
          <w:bCs/>
          <w:kern w:val="32"/>
        </w:rPr>
        <w:t>Parusìa</w:t>
      </w:r>
      <w:r>
        <w:rPr>
          <w:bCs/>
          <w:kern w:val="32"/>
        </w:rPr>
        <w:t xml:space="preserve"> come </w:t>
      </w:r>
      <w:r w:rsidRPr="006B6312">
        <w:rPr>
          <w:bCs/>
          <w:kern w:val="32"/>
        </w:rPr>
        <w:t>Signoria di Cristo</w:t>
      </w:r>
    </w:p>
    <w:p w:rsidR="00AA7BDB" w:rsidRPr="00C64374" w:rsidRDefault="00AA7BDB" w:rsidP="00AA7BDB">
      <w:pPr>
        <w:spacing w:line="360" w:lineRule="auto"/>
        <w:ind w:firstLine="426"/>
        <w:contextualSpacing/>
        <w:jc w:val="both"/>
      </w:pPr>
      <w:r>
        <w:t>La riflessione sui</w:t>
      </w:r>
      <w:r w:rsidRPr="00A67E3C">
        <w:t xml:space="preserve"> </w:t>
      </w:r>
      <w:r w:rsidRPr="00A67E3C">
        <w:rPr>
          <w:i/>
        </w:rPr>
        <w:t>Novissimi</w:t>
      </w:r>
      <w:r w:rsidRPr="00A67E3C">
        <w:t>, essendo un discorso sul definitivo dell’uomo, sia nella sua dimensione</w:t>
      </w:r>
      <w:r>
        <w:t xml:space="preserve"> sociale che individuale, non può prescindere </w:t>
      </w:r>
      <w:r w:rsidRPr="00C64374">
        <w:t>dalla parusìa, cioè dal Cristo risorto che deve venire e proprio ritornando nella gloria porta tutto a compimento.</w:t>
      </w:r>
    </w:p>
    <w:p w:rsidR="00AA7BDB" w:rsidRPr="00C64374" w:rsidRDefault="00AA7BDB" w:rsidP="00AA7BDB">
      <w:pPr>
        <w:spacing w:line="360" w:lineRule="auto"/>
        <w:contextualSpacing/>
        <w:jc w:val="both"/>
      </w:pPr>
      <w:r w:rsidRPr="00C64374">
        <w:t>Innanzitutto, superando i limiti rilevati nel modo di ricorrere alla Bibbia da parte del manuale, questa scelta va giustificata non semplicemente mediante abbondanti citazioni del Nuovo Test</w:t>
      </w:r>
      <w:r w:rsidRPr="00C64374">
        <w:t>a</w:t>
      </w:r>
      <w:r w:rsidRPr="00C64374">
        <w:t>mento, ma alla luce della concezione dell’</w:t>
      </w:r>
      <w:r w:rsidRPr="00C64374">
        <w:rPr>
          <w:i/>
        </w:rPr>
        <w:t>éschaton</w:t>
      </w:r>
      <w:r w:rsidRPr="00C64374">
        <w:t xml:space="preserve"> che la Scrittura, colta nella sua struttura co</w:t>
      </w:r>
      <w:r w:rsidRPr="00C64374">
        <w:t>m</w:t>
      </w:r>
      <w:r w:rsidRPr="00C64374">
        <w:t>plessiva, attesta.</w:t>
      </w:r>
    </w:p>
    <w:p w:rsidR="00AA7BDB" w:rsidRPr="00C64374" w:rsidRDefault="00AA7BDB" w:rsidP="00AA7BDB">
      <w:pPr>
        <w:spacing w:line="360" w:lineRule="auto"/>
        <w:ind w:firstLine="426"/>
        <w:contextualSpacing/>
        <w:jc w:val="both"/>
      </w:pPr>
      <w:r w:rsidRPr="00C64374">
        <w:t>Essa trova in Cristo, figlio del Padre, vero Dio e vero uomo, la sua unità, il suo centro e la chiave interpretativa, la sua parola definitiva: senza Cristo il significato della Scrittura non può essere pien</w:t>
      </w:r>
      <w:r w:rsidRPr="00C64374">
        <w:t>a</w:t>
      </w:r>
      <w:r w:rsidRPr="00C64374">
        <w:t xml:space="preserve">mente svelato. </w:t>
      </w:r>
    </w:p>
    <w:p w:rsidR="00AA7BDB" w:rsidRPr="00AD780B" w:rsidRDefault="00AA7BDB" w:rsidP="00AA7BDB">
      <w:pPr>
        <w:spacing w:line="360" w:lineRule="auto"/>
        <w:contextualSpacing/>
        <w:jc w:val="both"/>
        <w:rPr>
          <w:bCs/>
          <w:kern w:val="32"/>
        </w:rPr>
      </w:pPr>
      <w:r w:rsidRPr="00C64374">
        <w:t xml:space="preserve">Ora, </w:t>
      </w:r>
      <w:r w:rsidRPr="00C64374">
        <w:rPr>
          <w:bCs/>
          <w:kern w:val="32"/>
        </w:rPr>
        <w:t>la parusìa appare elemento sintetico dell’identità e della missione di Cristo.</w:t>
      </w:r>
      <w:r>
        <w:rPr>
          <w:bCs/>
          <w:kern w:val="32"/>
        </w:rPr>
        <w:t xml:space="preserve"> Il mistero della morte, risurrezione e ritorno glorioso di Cristo, è l’evento verso il quale tutta l’Antica Alleanza è orientata. L’atteggiamento stesso di Gesù in rapporto alla fine del mondo lo conferma: egli è cosciente di e</w:t>
      </w:r>
      <w:r>
        <w:rPr>
          <w:bCs/>
          <w:kern w:val="32"/>
        </w:rPr>
        <w:t>s</w:t>
      </w:r>
      <w:r>
        <w:rPr>
          <w:bCs/>
          <w:kern w:val="32"/>
        </w:rPr>
        <w:t xml:space="preserve">sere al termine </w:t>
      </w:r>
      <w:r w:rsidRPr="00AD780B">
        <w:rPr>
          <w:bCs/>
          <w:kern w:val="32"/>
        </w:rPr>
        <w:t>delle promesse di Israele e sa che con lui inizia e acquista senso la pienezza dei tempi, il tempo finale, il tempo della venuta di Dio.</w:t>
      </w:r>
    </w:p>
    <w:p w:rsidR="00AA7BDB" w:rsidRPr="00C64374" w:rsidRDefault="00AA7BDB" w:rsidP="00AA7BDB">
      <w:pPr>
        <w:spacing w:line="360" w:lineRule="auto"/>
        <w:contextualSpacing/>
        <w:jc w:val="both"/>
        <w:rPr>
          <w:bCs/>
          <w:kern w:val="32"/>
        </w:rPr>
      </w:pPr>
      <w:r w:rsidRPr="00AD780B">
        <w:rPr>
          <w:bCs/>
          <w:kern w:val="32"/>
        </w:rPr>
        <w:lastRenderedPageBreak/>
        <w:t xml:space="preserve">È </w:t>
      </w:r>
      <w:r w:rsidRPr="00C64374">
        <w:rPr>
          <w:bCs/>
          <w:kern w:val="32"/>
        </w:rPr>
        <w:t>nella parusìa, in secondo luogo, che Cristo porta a compimento la sua missione di mediazione della relazione tra l’uomo e Dio: la signoria di Cristo è condizione necessaria per l’attuazione de</w:t>
      </w:r>
      <w:r w:rsidRPr="00C64374">
        <w:rPr>
          <w:bCs/>
          <w:kern w:val="32"/>
        </w:rPr>
        <w:t>l</w:t>
      </w:r>
      <w:r w:rsidRPr="00C64374">
        <w:rPr>
          <w:bCs/>
          <w:kern w:val="32"/>
        </w:rPr>
        <w:t>la signoria di Dio.</w:t>
      </w:r>
    </w:p>
    <w:p w:rsidR="00AA7BDB" w:rsidRPr="00C64374" w:rsidRDefault="00AA7BDB" w:rsidP="00AA7BDB">
      <w:pPr>
        <w:spacing w:line="360" w:lineRule="auto"/>
        <w:contextualSpacing/>
        <w:jc w:val="both"/>
        <w:rPr>
          <w:bCs/>
          <w:kern w:val="32"/>
        </w:rPr>
      </w:pPr>
      <w:r w:rsidRPr="00C64374">
        <w:rPr>
          <w:bCs/>
          <w:kern w:val="32"/>
        </w:rPr>
        <w:t>Se si considera, infine, il rilievo accordato nei vangeli al giudizio, una delle componenti dell’evento del ritorno del Cristo glorioso, si ha un ulteriore conferma di come la parusìa sia elemento interpret</w:t>
      </w:r>
      <w:r w:rsidRPr="00C64374">
        <w:rPr>
          <w:bCs/>
          <w:kern w:val="32"/>
        </w:rPr>
        <w:t>a</w:t>
      </w:r>
      <w:r w:rsidRPr="00C64374">
        <w:rPr>
          <w:bCs/>
          <w:kern w:val="32"/>
        </w:rPr>
        <w:t>tivo chiave del Nuovo Testamento.</w:t>
      </w:r>
    </w:p>
    <w:p w:rsidR="00AA7BDB" w:rsidRPr="00C64374" w:rsidRDefault="00AA7BDB" w:rsidP="00AA7BDB">
      <w:pPr>
        <w:spacing w:line="360" w:lineRule="auto"/>
        <w:ind w:firstLine="426"/>
        <w:contextualSpacing/>
        <w:jc w:val="both"/>
        <w:rPr>
          <w:bCs/>
          <w:kern w:val="32"/>
        </w:rPr>
      </w:pPr>
      <w:r w:rsidRPr="00C64374">
        <w:rPr>
          <w:bCs/>
          <w:kern w:val="32"/>
        </w:rPr>
        <w:t>L’attesa per il ritorno del Crocifisso glorificato definisce anche l’identità della Chiesa nascente e ne è la forza propulsiva, divenendo anche principio di una nuova concezione dell’uomo, del mondo e della storia.</w:t>
      </w:r>
    </w:p>
    <w:p w:rsidR="00AA7BDB" w:rsidRPr="00EC0ED2" w:rsidRDefault="00AA7BDB" w:rsidP="00AA7BDB">
      <w:pPr>
        <w:spacing w:line="360" w:lineRule="auto"/>
        <w:ind w:firstLine="426"/>
        <w:contextualSpacing/>
        <w:jc w:val="both"/>
      </w:pPr>
      <w:r>
        <w:t xml:space="preserve">La scelta di fondare la trattazione sulla parusìa trova ulteriori motivi di conferma nel fatto che tale evento costituì un elemento decisivo nella determinazione del modo di pensare e di pregare delle prime comunità </w:t>
      </w:r>
      <w:r w:rsidRPr="00C64374">
        <w:t>cristiane. L’imminenza del ritorno del Signore certo non scemò nel II e III secolo: se ne trova testimonianza ad esempio nella apocrifa Seconda lettera di Clemente, in Giustino e Tertu</w:t>
      </w:r>
      <w:r w:rsidRPr="00C64374">
        <w:t>l</w:t>
      </w:r>
      <w:r w:rsidRPr="00C64374">
        <w:t>liano. Si può allora</w:t>
      </w:r>
      <w:r>
        <w:t xml:space="preserve"> affermare che la parusìa</w:t>
      </w:r>
      <w:r w:rsidRPr="002505E4">
        <w:t xml:space="preserve"> </w:t>
      </w:r>
      <w:r>
        <w:t>fosse</w:t>
      </w:r>
      <w:r w:rsidRPr="002505E4">
        <w:t xml:space="preserve"> il termine della </w:t>
      </w:r>
      <w:r>
        <w:t>speranza e dell’</w:t>
      </w:r>
      <w:r w:rsidRPr="002505E4">
        <w:t>attesa</w:t>
      </w:r>
      <w:r>
        <w:t xml:space="preserve"> della Chiesa nei primi d</w:t>
      </w:r>
      <w:r>
        <w:t>e</w:t>
      </w:r>
      <w:r>
        <w:t>cenni:</w:t>
      </w:r>
      <w:r w:rsidRPr="002505E4">
        <w:t xml:space="preserve"> in </w:t>
      </w:r>
      <w:r>
        <w:t>tale evento</w:t>
      </w:r>
      <w:r w:rsidRPr="002505E4">
        <w:t xml:space="preserve"> era racchiuso tutto quanto di ultimo e di definitivo la fede comportava ed intorno ad ess</w:t>
      </w:r>
      <w:r>
        <w:t>o</w:t>
      </w:r>
      <w:r w:rsidRPr="002505E4">
        <w:t xml:space="preserve"> </w:t>
      </w:r>
      <w:r>
        <w:t>trovavano</w:t>
      </w:r>
      <w:r w:rsidRPr="002505E4">
        <w:t xml:space="preserve"> senso e acquistavano consistenza tutti gli abbozzi </w:t>
      </w:r>
      <w:r>
        <w:t xml:space="preserve">di quei </w:t>
      </w:r>
      <w:r w:rsidRPr="002505E4">
        <w:t>discorsi</w:t>
      </w:r>
      <w:r>
        <w:t xml:space="preserve"> </w:t>
      </w:r>
      <w:r w:rsidRPr="002505E4">
        <w:t>che in seguito e</w:t>
      </w:r>
      <w:r w:rsidRPr="002505E4">
        <w:t>n</w:t>
      </w:r>
      <w:r w:rsidRPr="002505E4">
        <w:t>treranno come temi speci</w:t>
      </w:r>
      <w:r>
        <w:t>fici nel trattato escatologico.</w:t>
      </w:r>
    </w:p>
    <w:p w:rsidR="00AA7BDB" w:rsidRPr="00C64374" w:rsidRDefault="00AA7BDB" w:rsidP="00AA7BDB">
      <w:pPr>
        <w:spacing w:line="360" w:lineRule="auto"/>
        <w:contextualSpacing/>
        <w:jc w:val="both"/>
      </w:pPr>
      <w:r>
        <w:t xml:space="preserve">Il legame intrinseco tra la parusìa o seconda venuta e </w:t>
      </w:r>
      <w:r w:rsidRPr="00423B21">
        <w:t>l’incarnazione o prima venuta</w:t>
      </w:r>
      <w:r>
        <w:t xml:space="preserve">, inoltre, permette di porre realmente a fondamento e origine del discorso escatologico la persona di Cristo e la sua opera. Mostrando </w:t>
      </w:r>
      <w:r w:rsidRPr="00C64374">
        <w:t>l’unità del piano di salvezza, inoltre, il legame incarnazione-parusìa contrasta la tent</w:t>
      </w:r>
      <w:r w:rsidRPr="00C64374">
        <w:t>a</w:t>
      </w:r>
      <w:r w:rsidRPr="00C64374">
        <w:t>zione di interpretare il discorso sulle realtà ultime nei termini di una previsione del futuro.</w:t>
      </w:r>
    </w:p>
    <w:p w:rsidR="00AA7BDB" w:rsidRDefault="00AA7BDB" w:rsidP="00AA7BDB">
      <w:pPr>
        <w:spacing w:line="360" w:lineRule="auto"/>
        <w:contextualSpacing/>
        <w:jc w:val="both"/>
      </w:pPr>
      <w:r w:rsidRPr="00C64374">
        <w:t>Per esprimere il contenuto della parusìa la categoria più adatta ci pare quella di signoria. Essa è svilu</w:t>
      </w:r>
      <w:r w:rsidRPr="00C64374">
        <w:t>p</w:t>
      </w:r>
      <w:r w:rsidRPr="00C64374">
        <w:t>pata in</w:t>
      </w:r>
      <w:r>
        <w:t xml:space="preserve"> maniera particolare da San Paolo, che vi riconosce la finalità della pasqua stessa</w:t>
      </w:r>
      <w:r w:rsidRPr="00605F31">
        <w:rPr>
          <w:sz w:val="16"/>
          <w:vertAlign w:val="superscript"/>
        </w:rPr>
        <w:footnoteReference w:id="2"/>
      </w:r>
      <w:r>
        <w:t>. Con la sua d</w:t>
      </w:r>
      <w:r>
        <w:t>i</w:t>
      </w:r>
      <w:r>
        <w:t xml:space="preserve">scesa agli inferi e con la sua risurrezione </w:t>
      </w:r>
      <w:r w:rsidRPr="00BF1C84">
        <w:t xml:space="preserve">Cristo partecipa, nella </w:t>
      </w:r>
      <w:r>
        <w:t>sua umanità, al potere universale</w:t>
      </w:r>
      <w:r w:rsidRPr="00BF1C84">
        <w:t xml:space="preserve"> di Dio stesso. </w:t>
      </w:r>
      <w:r>
        <w:t>Egli</w:t>
      </w:r>
      <w:r w:rsidRPr="00BF1C84">
        <w:t xml:space="preserve"> è Signore</w:t>
      </w:r>
      <w:r>
        <w:t xml:space="preserve"> in quanto, in comunione con il Padre, esercita un’autorità da tutti ricon</w:t>
      </w:r>
      <w:r>
        <w:t>o</w:t>
      </w:r>
      <w:r>
        <w:t>sciuta</w:t>
      </w:r>
      <w:r>
        <w:rPr>
          <w:rStyle w:val="apple-converted-space"/>
        </w:rPr>
        <w:t>.</w:t>
      </w:r>
    </w:p>
    <w:p w:rsidR="00AA7BDB" w:rsidRDefault="00AA7BDB" w:rsidP="00AA7BDB">
      <w:pPr>
        <w:spacing w:line="360" w:lineRule="auto"/>
        <w:contextualSpacing/>
        <w:jc w:val="both"/>
      </w:pPr>
      <w:r w:rsidRPr="00BF1C84">
        <w:t>Cristo è il Signore del cosmo e della storia</w:t>
      </w:r>
      <w:r>
        <w:t>, in quanto</w:t>
      </w:r>
      <w:r w:rsidRPr="00BF1C84">
        <w:t xml:space="preserve"> </w:t>
      </w:r>
      <w:r>
        <w:t>in lui tutto</w:t>
      </w:r>
      <w:r w:rsidRPr="00BF1C84">
        <w:t xml:space="preserve"> tro</w:t>
      </w:r>
      <w:r>
        <w:t>va la sua “ricapitolazione”</w:t>
      </w:r>
      <w:r w:rsidRPr="00605F31">
        <w:rPr>
          <w:sz w:val="16"/>
          <w:vertAlign w:val="superscript"/>
        </w:rPr>
        <w:footnoteReference w:id="3"/>
      </w:r>
      <w:r>
        <w:t>,</w:t>
      </w:r>
      <w:r w:rsidRPr="00BF1C84">
        <w:rPr>
          <w:vertAlign w:val="superscript"/>
        </w:rPr>
        <w:t> </w:t>
      </w:r>
      <w:r w:rsidRPr="00BF1C84">
        <w:t xml:space="preserve">il </w:t>
      </w:r>
      <w:r>
        <w:t>suo</w:t>
      </w:r>
      <w:r w:rsidRPr="00BF1C84">
        <w:t xml:space="preserve"> compimento trascendente</w:t>
      </w:r>
      <w:r>
        <w:t xml:space="preserve">. </w:t>
      </w:r>
    </w:p>
    <w:p w:rsidR="00AA7BDB" w:rsidRDefault="00AA7BDB" w:rsidP="00AA7BDB">
      <w:pPr>
        <w:spacing w:line="360" w:lineRule="auto"/>
        <w:ind w:firstLine="426"/>
        <w:contextualSpacing/>
        <w:jc w:val="both"/>
      </w:pPr>
      <w:r>
        <w:rPr>
          <w:bCs/>
          <w:kern w:val="32"/>
        </w:rPr>
        <w:t>Se in un primo senso la parusìa è signoria di Cristo sul cosmo, alla luce della teologia paolina che</w:t>
      </w:r>
      <w:r w:rsidRPr="007907E9">
        <w:rPr>
          <w:bCs/>
          <w:kern w:val="32"/>
        </w:rPr>
        <w:t xml:space="preserve"> lega</w:t>
      </w:r>
      <w:r>
        <w:rPr>
          <w:bCs/>
          <w:kern w:val="32"/>
        </w:rPr>
        <w:t xml:space="preserve"> il</w:t>
      </w:r>
      <w:r w:rsidRPr="007907E9">
        <w:rPr>
          <w:bCs/>
          <w:kern w:val="32"/>
        </w:rPr>
        <w:t xml:space="preserve"> Cristo glorioso e la Chiesa</w:t>
      </w:r>
      <w:r>
        <w:rPr>
          <w:bCs/>
          <w:kern w:val="32"/>
        </w:rPr>
        <w:t xml:space="preserve"> se ne può evidenziare un altro significato</w:t>
      </w:r>
      <w:r w:rsidRPr="007907E9">
        <w:rPr>
          <w:bCs/>
          <w:kern w:val="32"/>
        </w:rPr>
        <w:t>.</w:t>
      </w:r>
      <w:r>
        <w:rPr>
          <w:bCs/>
          <w:kern w:val="32"/>
        </w:rPr>
        <w:t xml:space="preserve"> </w:t>
      </w:r>
      <w:r w:rsidRPr="00BF1C84">
        <w:t>Elevato al cielo e glorific</w:t>
      </w:r>
      <w:r w:rsidRPr="00BF1C84">
        <w:t>a</w:t>
      </w:r>
      <w:r w:rsidRPr="00BF1C84">
        <w:t xml:space="preserve">to, </w:t>
      </w:r>
      <w:r>
        <w:t>Cristo risorto permane sulla terra nel suo corpo ecclesiale di cui, in quanto suo</w:t>
      </w:r>
      <w:r w:rsidRPr="00BF1C84">
        <w:t xml:space="preserve"> Signore, è il Capo</w:t>
      </w:r>
      <w:r>
        <w:t>.</w:t>
      </w:r>
    </w:p>
    <w:p w:rsidR="00AA7BDB" w:rsidRPr="00C64374" w:rsidRDefault="00AA7BDB" w:rsidP="00AA7BDB">
      <w:pPr>
        <w:spacing w:line="360" w:lineRule="auto"/>
        <w:contextualSpacing/>
        <w:jc w:val="both"/>
      </w:pPr>
      <w:r>
        <w:rPr>
          <w:bCs/>
          <w:kern w:val="32"/>
        </w:rPr>
        <w:t xml:space="preserve">La </w:t>
      </w:r>
      <w:r w:rsidRPr="000D6EF7">
        <w:rPr>
          <w:bCs/>
          <w:kern w:val="32"/>
        </w:rPr>
        <w:t>signoria di Cristo sulla Chiesa</w:t>
      </w:r>
      <w:r>
        <w:rPr>
          <w:bCs/>
          <w:kern w:val="32"/>
        </w:rPr>
        <w:t xml:space="preserve"> dunque,</w:t>
      </w:r>
      <w:r w:rsidRPr="000D6EF7">
        <w:rPr>
          <w:bCs/>
          <w:kern w:val="32"/>
        </w:rPr>
        <w:t xml:space="preserve"> attribuisce ad essa un compito </w:t>
      </w:r>
      <w:r w:rsidRPr="00CF1294">
        <w:rPr>
          <w:lang w:val="pt-BR" w:eastAsia="pt-BR"/>
        </w:rPr>
        <w:t>strumentale, a servizio del mondo: è chiamata a mediare la sottomissione di tutto il cosmo a Cristo</w:t>
      </w:r>
      <w:r w:rsidRPr="00CF1294">
        <w:rPr>
          <w:bCs/>
          <w:kern w:val="32"/>
        </w:rPr>
        <w:t>.</w:t>
      </w:r>
      <w:r>
        <w:rPr>
          <w:bCs/>
          <w:kern w:val="32"/>
        </w:rPr>
        <w:t xml:space="preserve"> </w:t>
      </w:r>
      <w:r w:rsidRPr="00A91383">
        <w:rPr>
          <w:bCs/>
          <w:kern w:val="32"/>
        </w:rPr>
        <w:t>Quando diciamo che</w:t>
      </w:r>
      <w:r w:rsidRPr="00A91383">
        <w:rPr>
          <w:bCs/>
          <w:color w:val="FF0000"/>
          <w:kern w:val="32"/>
        </w:rPr>
        <w:t xml:space="preserve"> </w:t>
      </w:r>
      <w:r>
        <w:t xml:space="preserve">Gesù </w:t>
      </w:r>
      <w:r>
        <w:lastRenderedPageBreak/>
        <w:t>Cristo è Signore dell’universo, però, non dobbiamo dimenticare che non si tratta per noi di un fatto a</w:t>
      </w:r>
      <w:r>
        <w:t>c</w:t>
      </w:r>
      <w:r>
        <w:t xml:space="preserve">quisito, ma di una realtà che richiede la nostra libera accoglienza: soltanto alla fine dei tempi l’umanità ne farà </w:t>
      </w:r>
      <w:r w:rsidRPr="00C64374">
        <w:t>esperienza in modo pieno e compiuto.</w:t>
      </w:r>
    </w:p>
    <w:p w:rsidR="00AA7BDB" w:rsidRPr="00C64374" w:rsidRDefault="00AA7BDB" w:rsidP="00AA7BDB">
      <w:pPr>
        <w:spacing w:line="360" w:lineRule="auto"/>
        <w:contextualSpacing/>
        <w:jc w:val="both"/>
        <w:rPr>
          <w:bCs/>
          <w:kern w:val="32"/>
        </w:rPr>
      </w:pPr>
      <w:r w:rsidRPr="00C64374">
        <w:rPr>
          <w:bCs/>
          <w:kern w:val="32"/>
        </w:rPr>
        <w:t>L</w:t>
      </w:r>
      <w:r w:rsidRPr="00C64374">
        <w:t xml:space="preserve">a categoria di signoria ci permette di precisare il duplice significato della parusìa: per un verso, essa </w:t>
      </w:r>
      <w:r w:rsidRPr="00C64374">
        <w:rPr>
          <w:bCs/>
          <w:kern w:val="32"/>
        </w:rPr>
        <w:t>non supera la risurrezione personale del Signore, né è un mistero nuovo da collocare oltre la pasqua: piuttosto, si configura come la manifestazione dell’esito compiuto della relazione del Figlio con il P</w:t>
      </w:r>
      <w:r w:rsidRPr="00C64374">
        <w:rPr>
          <w:bCs/>
          <w:kern w:val="32"/>
        </w:rPr>
        <w:t>a</w:t>
      </w:r>
      <w:r w:rsidRPr="00C64374">
        <w:rPr>
          <w:bCs/>
          <w:kern w:val="32"/>
        </w:rPr>
        <w:t xml:space="preserve">dre. In quanto risorto, il Cristo glorioso è Signore </w:t>
      </w:r>
      <w:r w:rsidRPr="00C64374">
        <w:t>della Chiesa a servizio del Regno, Signore del cosmo e della storia</w:t>
      </w:r>
      <w:r w:rsidRPr="00C64374">
        <w:rPr>
          <w:bCs/>
          <w:kern w:val="32"/>
        </w:rPr>
        <w:t>.</w:t>
      </w:r>
    </w:p>
    <w:p w:rsidR="00AA7BDB" w:rsidRDefault="00AA7BDB" w:rsidP="00AA7BDB">
      <w:pPr>
        <w:spacing w:line="360" w:lineRule="auto"/>
        <w:contextualSpacing/>
        <w:jc w:val="both"/>
        <w:rPr>
          <w:bCs/>
          <w:kern w:val="32"/>
        </w:rPr>
      </w:pPr>
      <w:r w:rsidRPr="00C64374">
        <w:rPr>
          <w:bCs/>
          <w:kern w:val="32"/>
        </w:rPr>
        <w:t>Per un altro verso, però, la parusìa ha qualcosa di singolare da esprimere: precisamente, la pi</w:t>
      </w:r>
      <w:r w:rsidRPr="00C64374">
        <w:rPr>
          <w:bCs/>
          <w:kern w:val="32"/>
        </w:rPr>
        <w:t>e</w:t>
      </w:r>
      <w:r w:rsidRPr="00C64374">
        <w:rPr>
          <w:bCs/>
          <w:kern w:val="32"/>
        </w:rPr>
        <w:t>nezza o il compimento del nostro rapporto con il Cristo risorto. In altre parole, l’affermazione di fede sul ritorno di Cristo esprime l’estendersi agli uomini della sua potenza-pienezza di risorto, la loro associazione d</w:t>
      </w:r>
      <w:r w:rsidRPr="00C64374">
        <w:rPr>
          <w:bCs/>
          <w:kern w:val="32"/>
        </w:rPr>
        <w:t>e</w:t>
      </w:r>
      <w:r w:rsidRPr="00C64374">
        <w:rPr>
          <w:bCs/>
          <w:kern w:val="32"/>
        </w:rPr>
        <w:t>finitiva alla sua risurrezione. In questo senso la parusìa di Cristo si compie pienamente nella risurrezi</w:t>
      </w:r>
      <w:r w:rsidRPr="00C64374">
        <w:rPr>
          <w:bCs/>
          <w:kern w:val="32"/>
        </w:rPr>
        <w:t>o</w:t>
      </w:r>
      <w:r w:rsidRPr="00C64374">
        <w:rPr>
          <w:bCs/>
          <w:kern w:val="32"/>
        </w:rPr>
        <w:t>ne dell’uomo.</w:t>
      </w:r>
    </w:p>
    <w:p w:rsidR="00AA7BDB" w:rsidRDefault="00AA7BDB" w:rsidP="00AA7BDB">
      <w:pPr>
        <w:spacing w:line="360" w:lineRule="auto"/>
        <w:contextualSpacing/>
        <w:jc w:val="both"/>
        <w:rPr>
          <w:bCs/>
          <w:kern w:val="32"/>
        </w:rPr>
      </w:pPr>
    </w:p>
    <w:p w:rsidR="00AA7BDB" w:rsidRDefault="00AA7BDB" w:rsidP="00AA7BDB">
      <w:pPr>
        <w:spacing w:line="360" w:lineRule="auto"/>
        <w:contextualSpacing/>
        <w:jc w:val="both"/>
        <w:rPr>
          <w:bCs/>
          <w:kern w:val="32"/>
        </w:rPr>
      </w:pPr>
    </w:p>
    <w:p w:rsidR="00AA7BDB" w:rsidRDefault="00AA7BDB" w:rsidP="00AA7BDB">
      <w:pPr>
        <w:spacing w:line="360" w:lineRule="auto"/>
        <w:contextualSpacing/>
        <w:jc w:val="both"/>
        <w:rPr>
          <w:bCs/>
          <w:kern w:val="32"/>
        </w:rPr>
      </w:pPr>
      <w:r>
        <w:rPr>
          <w:bCs/>
          <w:kern w:val="32"/>
        </w:rPr>
        <w:t>Il giudizio</w:t>
      </w:r>
    </w:p>
    <w:p w:rsidR="00AA7BDB" w:rsidRPr="00B76A37" w:rsidRDefault="00AA7BDB" w:rsidP="00AA7BDB">
      <w:pPr>
        <w:spacing w:line="360" w:lineRule="auto"/>
        <w:contextualSpacing/>
        <w:jc w:val="both"/>
        <w:rPr>
          <w:bCs/>
          <w:kern w:val="32"/>
        </w:rPr>
      </w:pPr>
      <w:r>
        <w:rPr>
          <w:bCs/>
          <w:kern w:val="32"/>
        </w:rPr>
        <w:t xml:space="preserve">Il compimento si </w:t>
      </w:r>
      <w:r w:rsidRPr="00C64374">
        <w:rPr>
          <w:bCs/>
          <w:kern w:val="32"/>
        </w:rPr>
        <w:t>avvera nel giudizio, cioè nell’incontro di ogni essere umano con il crocifisso glorif</w:t>
      </w:r>
      <w:r w:rsidR="00792AA0" w:rsidRPr="00C64374">
        <w:rPr>
          <w:bCs/>
          <w:kern w:val="32"/>
        </w:rPr>
        <w:t>i</w:t>
      </w:r>
      <w:r w:rsidR="00792AA0" w:rsidRPr="00C64374">
        <w:rPr>
          <w:bCs/>
          <w:kern w:val="32"/>
        </w:rPr>
        <w:t xml:space="preserve">cato, </w:t>
      </w:r>
      <w:r w:rsidRPr="00C64374">
        <w:rPr>
          <w:bCs/>
          <w:kern w:val="32"/>
        </w:rPr>
        <w:t>che salva mediante</w:t>
      </w:r>
      <w:r>
        <w:rPr>
          <w:bCs/>
          <w:kern w:val="32"/>
        </w:rPr>
        <w:t xml:space="preserve"> la </w:t>
      </w:r>
      <w:r w:rsidRPr="00B76A37">
        <w:rPr>
          <w:bCs/>
          <w:kern w:val="32"/>
        </w:rPr>
        <w:t>remissione del peccato</w:t>
      </w:r>
      <w:r>
        <w:rPr>
          <w:bCs/>
          <w:kern w:val="32"/>
        </w:rPr>
        <w:t>, liberando dalla morte e donando una vita risorta</w:t>
      </w:r>
      <w:r w:rsidRPr="00B76A37">
        <w:rPr>
          <w:bCs/>
          <w:kern w:val="32"/>
        </w:rPr>
        <w:t>.</w:t>
      </w:r>
    </w:p>
    <w:p w:rsidR="00AA7BDB" w:rsidRDefault="00AA7BDB" w:rsidP="00AA7BDB">
      <w:pPr>
        <w:spacing w:line="360" w:lineRule="auto"/>
        <w:contextualSpacing/>
        <w:jc w:val="both"/>
        <w:rPr>
          <w:bCs/>
          <w:color w:val="00B050"/>
          <w:kern w:val="32"/>
        </w:rPr>
      </w:pPr>
      <w:r w:rsidRPr="00720F80">
        <w:rPr>
          <w:bCs/>
          <w:kern w:val="32"/>
        </w:rPr>
        <w:t xml:space="preserve">Ecco allora che nel credente il giudizio è motivo di speranza: </w:t>
      </w:r>
      <w:r>
        <w:rPr>
          <w:bCs/>
          <w:kern w:val="32"/>
        </w:rPr>
        <w:t>siccome</w:t>
      </w:r>
      <w:r w:rsidRPr="00720F80">
        <w:rPr>
          <w:bCs/>
          <w:kern w:val="32"/>
        </w:rPr>
        <w:t xml:space="preserve"> l’</w:t>
      </w:r>
      <w:r>
        <w:rPr>
          <w:bCs/>
          <w:kern w:val="32"/>
        </w:rPr>
        <w:t>opera</w:t>
      </w:r>
      <w:r w:rsidRPr="00720F80">
        <w:rPr>
          <w:bCs/>
          <w:kern w:val="32"/>
        </w:rPr>
        <w:t xml:space="preserve"> salvifica di Cristo </w:t>
      </w:r>
      <w:r>
        <w:rPr>
          <w:bCs/>
          <w:kern w:val="32"/>
        </w:rPr>
        <w:t>cons</w:t>
      </w:r>
      <w:r>
        <w:rPr>
          <w:bCs/>
          <w:kern w:val="32"/>
        </w:rPr>
        <w:t>i</w:t>
      </w:r>
      <w:r>
        <w:rPr>
          <w:bCs/>
          <w:kern w:val="32"/>
        </w:rPr>
        <w:t>ste nel</w:t>
      </w:r>
      <w:r w:rsidRPr="00720F80">
        <w:rPr>
          <w:bCs/>
          <w:kern w:val="32"/>
        </w:rPr>
        <w:t xml:space="preserve"> condannare il peccato e salvare il peccatore</w:t>
      </w:r>
      <w:r>
        <w:rPr>
          <w:bCs/>
          <w:kern w:val="32"/>
        </w:rPr>
        <w:t>, non abbiamo nulla da temere da parte di Dio</w:t>
      </w:r>
      <w:r w:rsidRPr="00720F80">
        <w:rPr>
          <w:bCs/>
          <w:kern w:val="32"/>
        </w:rPr>
        <w:t>.</w:t>
      </w:r>
      <w:r>
        <w:rPr>
          <w:bCs/>
          <w:kern w:val="32"/>
        </w:rPr>
        <w:t xml:space="preserve"> Ciò non toglie che la volontà di Dio di salvare tutti gli uomini non possa attuarsi senza la libera adesione umana, necessaria per la piena realizzazione della predestinazione dell’uomo in Cristo.</w:t>
      </w:r>
    </w:p>
    <w:p w:rsidR="00AA7BDB" w:rsidRPr="00720F80" w:rsidRDefault="00AA7BDB" w:rsidP="00AA7BDB">
      <w:pPr>
        <w:spacing w:line="360" w:lineRule="auto"/>
        <w:contextualSpacing/>
        <w:jc w:val="both"/>
        <w:rPr>
          <w:bCs/>
          <w:kern w:val="32"/>
        </w:rPr>
      </w:pPr>
    </w:p>
    <w:p w:rsidR="00AA7BDB" w:rsidRDefault="00AA7BDB" w:rsidP="00AA7BDB">
      <w:pPr>
        <w:spacing w:line="360" w:lineRule="auto"/>
        <w:contextualSpacing/>
        <w:jc w:val="both"/>
        <w:rPr>
          <w:bCs/>
          <w:kern w:val="32"/>
        </w:rPr>
      </w:pPr>
    </w:p>
    <w:p w:rsidR="00AA7BDB" w:rsidRDefault="00AA7BDB" w:rsidP="00AA7BDB">
      <w:pPr>
        <w:spacing w:line="360" w:lineRule="auto"/>
        <w:contextualSpacing/>
        <w:jc w:val="both"/>
        <w:rPr>
          <w:bCs/>
          <w:kern w:val="32"/>
        </w:rPr>
      </w:pPr>
      <w:r>
        <w:rPr>
          <w:bCs/>
          <w:kern w:val="32"/>
        </w:rPr>
        <w:t>Il significato della morte</w:t>
      </w:r>
    </w:p>
    <w:p w:rsidR="00AA7BDB" w:rsidRPr="00C64374" w:rsidRDefault="00AA7BDB" w:rsidP="00AA7BDB">
      <w:pPr>
        <w:spacing w:line="360" w:lineRule="auto"/>
        <w:ind w:firstLine="426"/>
        <w:contextualSpacing/>
        <w:jc w:val="both"/>
        <w:rPr>
          <w:bCs/>
          <w:kern w:val="32"/>
        </w:rPr>
      </w:pPr>
      <w:r>
        <w:t>Per essere coerenti con il nostro intento di offrire un’</w:t>
      </w:r>
      <w:r w:rsidRPr="008B1053">
        <w:t>interpretazione teologica de</w:t>
      </w:r>
      <w:r>
        <w:t xml:space="preserve">i </w:t>
      </w:r>
      <w:r w:rsidRPr="00A8743E">
        <w:rPr>
          <w:i/>
        </w:rPr>
        <w:t>Novissimi</w:t>
      </w:r>
      <w:r>
        <w:t xml:space="preserve"> alla luce della </w:t>
      </w:r>
      <w:r w:rsidRPr="008B1053">
        <w:rPr>
          <w:bCs/>
          <w:kern w:val="32"/>
        </w:rPr>
        <w:t>relazione con la parusìa di Cristo</w:t>
      </w:r>
      <w:r>
        <w:rPr>
          <w:bCs/>
          <w:kern w:val="32"/>
        </w:rPr>
        <w:t xml:space="preserve">, non possiamo interpretare la morte semplicemente come il passaggio </w:t>
      </w:r>
      <w:r w:rsidRPr="00C64374">
        <w:rPr>
          <w:bCs/>
          <w:kern w:val="32"/>
        </w:rPr>
        <w:t>naturale attraverso il q</w:t>
      </w:r>
      <w:r w:rsidR="000A4EB7" w:rsidRPr="00C64374">
        <w:rPr>
          <w:bCs/>
          <w:kern w:val="32"/>
        </w:rPr>
        <w:t>uale l’uomo accede al giudizio.</w:t>
      </w:r>
    </w:p>
    <w:p w:rsidR="00AA7BDB" w:rsidRPr="00C64374" w:rsidRDefault="000A4EB7" w:rsidP="00AA7BDB">
      <w:pPr>
        <w:spacing w:line="360" w:lineRule="auto"/>
        <w:contextualSpacing/>
        <w:jc w:val="both"/>
      </w:pPr>
      <w:r w:rsidRPr="00C64374">
        <w:rPr>
          <w:bCs/>
          <w:kern w:val="32"/>
        </w:rPr>
        <w:t>L</w:t>
      </w:r>
      <w:r w:rsidR="00AA7BDB" w:rsidRPr="00C64374">
        <w:t>a verità dell’evento della morte può essere scoperta e vissuta solo nella luce della parusìa. Questo v</w:t>
      </w:r>
      <w:r w:rsidR="00AA7BDB" w:rsidRPr="00C64374">
        <w:t>a</w:t>
      </w:r>
      <w:r w:rsidR="00AA7BDB" w:rsidRPr="00C64374">
        <w:t>le, innanzitutto, per la vicenda di Gesù, che vive la sua morte come atto di consegna certamente soffe</w:t>
      </w:r>
      <w:r w:rsidR="00AA7BDB" w:rsidRPr="00C64374">
        <w:t>r</w:t>
      </w:r>
      <w:r w:rsidR="00AA7BDB" w:rsidRPr="00C64374">
        <w:t>to, ma allo stesso tempo incondizionato, a Dio Padre.</w:t>
      </w:r>
    </w:p>
    <w:p w:rsidR="00AA7BDB" w:rsidRPr="00C64374" w:rsidRDefault="00AA7BDB" w:rsidP="00AA7BDB">
      <w:pPr>
        <w:spacing w:line="360" w:lineRule="auto"/>
        <w:contextualSpacing/>
        <w:jc w:val="both"/>
      </w:pPr>
      <w:r w:rsidRPr="00C64374">
        <w:t>L’esito di tale consegna risulta agli occhi dei suoi stessi discepoli una sconfitta, un fallimento, la fine di tutto.</w:t>
      </w:r>
    </w:p>
    <w:p w:rsidR="00AA7BDB" w:rsidRPr="00C64374" w:rsidRDefault="00AA7BDB" w:rsidP="00AA7BDB">
      <w:pPr>
        <w:spacing w:line="360" w:lineRule="auto"/>
        <w:contextualSpacing/>
        <w:jc w:val="both"/>
        <w:rPr>
          <w:bCs/>
          <w:kern w:val="32"/>
        </w:rPr>
      </w:pPr>
      <w:r w:rsidRPr="00C64374">
        <w:t>La risurrezione di Cristo proclama che l’esito della consegna incondizionata del Figlio è la risposta f</w:t>
      </w:r>
      <w:r w:rsidRPr="00C64374">
        <w:t>e</w:t>
      </w:r>
      <w:r w:rsidRPr="00C64374">
        <w:t>dele del Padre che attesta che è vivendo e morendo come Gesù che si vive la piena comuni</w:t>
      </w:r>
      <w:r w:rsidRPr="00C64374">
        <w:t>o</w:t>
      </w:r>
      <w:r w:rsidRPr="00C64374">
        <w:t>ne di vita con Dio. Vissuta in questo modo, la morte si rivela nel suo significato vero di passaggio alla vita eterna.</w:t>
      </w:r>
    </w:p>
    <w:p w:rsidR="00AA7BDB" w:rsidRPr="00C64374" w:rsidRDefault="00AA7BDB" w:rsidP="00AA7BDB">
      <w:pPr>
        <w:spacing w:line="360" w:lineRule="auto"/>
        <w:contextualSpacing/>
        <w:jc w:val="both"/>
        <w:rPr>
          <w:color w:val="FF0000"/>
        </w:rPr>
      </w:pPr>
      <w:r w:rsidRPr="00C64374">
        <w:rPr>
          <w:bCs/>
          <w:kern w:val="32"/>
        </w:rPr>
        <w:lastRenderedPageBreak/>
        <w:t xml:space="preserve">In questa prospettiva la morte, </w:t>
      </w:r>
      <w:r w:rsidRPr="00C64374">
        <w:t>in quanto condizione necessaria perché l’uomo possa giungere al suo compimento, si presenta con un volto “amico”, ma anche come un momento di singolare impo</w:t>
      </w:r>
      <w:r w:rsidRPr="00C64374">
        <w:t>r</w:t>
      </w:r>
      <w:r w:rsidRPr="00C64374">
        <w:t>tanza da preparare e vivere bene (qui si comprende la ragione dell’insistenza della tradizione su qu</w:t>
      </w:r>
      <w:r w:rsidRPr="00C64374">
        <w:t>e</w:t>
      </w:r>
      <w:r w:rsidRPr="00C64374">
        <w:t>sto aspetto).</w:t>
      </w:r>
    </w:p>
    <w:p w:rsidR="00AA7BDB" w:rsidRDefault="00AA7BDB" w:rsidP="00AA7BDB">
      <w:pPr>
        <w:spacing w:line="360" w:lineRule="auto"/>
        <w:contextualSpacing/>
        <w:jc w:val="both"/>
        <w:rPr>
          <w:bCs/>
          <w:kern w:val="32"/>
        </w:rPr>
      </w:pPr>
    </w:p>
    <w:p w:rsidR="00AA7BDB" w:rsidRDefault="00AA7BDB" w:rsidP="00AA7BDB">
      <w:pPr>
        <w:spacing w:line="360" w:lineRule="auto"/>
        <w:contextualSpacing/>
        <w:jc w:val="both"/>
        <w:rPr>
          <w:bCs/>
          <w:kern w:val="32"/>
        </w:rPr>
      </w:pPr>
    </w:p>
    <w:p w:rsidR="00AA7BDB" w:rsidRDefault="00AA7BDB" w:rsidP="00AA7BDB">
      <w:pPr>
        <w:spacing w:line="360" w:lineRule="auto"/>
        <w:contextualSpacing/>
        <w:jc w:val="both"/>
        <w:rPr>
          <w:bCs/>
          <w:kern w:val="32"/>
        </w:rPr>
      </w:pPr>
      <w:r>
        <w:rPr>
          <w:bCs/>
          <w:kern w:val="32"/>
        </w:rPr>
        <w:t>2.4. Il compimento della comunità umana</w:t>
      </w:r>
    </w:p>
    <w:p w:rsidR="00AA7BDB" w:rsidRDefault="00AA7BDB" w:rsidP="00AA7BDB">
      <w:pPr>
        <w:spacing w:line="360" w:lineRule="auto"/>
        <w:ind w:firstLine="426"/>
        <w:contextualSpacing/>
        <w:jc w:val="both"/>
      </w:pPr>
      <w:r>
        <w:t>Con l’affermazione secondo cui nella morte i singoli uomini incontrano il Cristo glorioso, non si rischia di postulare una precedenza dell’escatologia individuale su quella comunitaria?</w:t>
      </w:r>
    </w:p>
    <w:p w:rsidR="00AA7BDB" w:rsidRDefault="00AA7BDB" w:rsidP="00AA7BDB">
      <w:pPr>
        <w:spacing w:line="360" w:lineRule="auto"/>
        <w:contextualSpacing/>
        <w:jc w:val="both"/>
      </w:pPr>
      <w:r>
        <w:t xml:space="preserve">Non si tratta di porsi, ovviamente, in un’ottica temporale: sebbene sia per noi naturale pensare che il giudizio individuale avvenga “prima” di quello universale, </w:t>
      </w:r>
      <w:r w:rsidRPr="008B1053">
        <w:t>ad essere incontrata per prima da Cristo ne</w:t>
      </w:r>
      <w:r w:rsidRPr="008B1053">
        <w:t>l</w:t>
      </w:r>
      <w:r w:rsidRPr="008B1053">
        <w:t xml:space="preserve">la parusìa </w:t>
      </w:r>
      <w:r>
        <w:t>è</w:t>
      </w:r>
      <w:r w:rsidRPr="008B1053">
        <w:t xml:space="preserve"> la Chiesa: essa, in quanto frutto dello Spirito Santo, che è il dono escatologico, si configura fin dalle sue origini come la comunità degli ultimi tempi, in cammino verso l’unione con Dio. L’opera</w:t>
      </w:r>
      <w:r>
        <w:t xml:space="preserve"> attraverso la quale i credenti verranno conformati a Cristo dallo Spirito, quindi,</w:t>
      </w:r>
      <w:r w:rsidRPr="00CC7EA1">
        <w:t xml:space="preserve"> non </w:t>
      </w:r>
      <w:r>
        <w:t>può essere</w:t>
      </w:r>
      <w:r w:rsidRPr="00CC7EA1">
        <w:t xml:space="preserve"> pensata come un </w:t>
      </w:r>
      <w:r>
        <w:t>fatto</w:t>
      </w:r>
      <w:r w:rsidRPr="00CC7EA1">
        <w:t xml:space="preserve"> individuale, ma può avvenire solo nella e attraverso la comunità cristiana nata e animata dallo Spi</w:t>
      </w:r>
      <w:r>
        <w:t>rito stesso.</w:t>
      </w:r>
    </w:p>
    <w:p w:rsidR="00AA7BDB" w:rsidRDefault="00AA7BDB" w:rsidP="000A4EB7">
      <w:pPr>
        <w:spacing w:line="360" w:lineRule="auto"/>
        <w:contextualSpacing/>
        <w:jc w:val="both"/>
        <w:rPr>
          <w:sz w:val="20"/>
          <w:szCs w:val="18"/>
        </w:rPr>
      </w:pPr>
      <w:r>
        <w:t>Ne abbiamo</w:t>
      </w:r>
      <w:r w:rsidRPr="00CC7EA1">
        <w:t xml:space="preserve"> riscontro nella </w:t>
      </w:r>
      <w:r w:rsidRPr="00C64374">
        <w:t>metafora della Chiesa come corpo di Cristo: si tratta di un’immagine che conosce uno sviluppo di significat</w:t>
      </w:r>
      <w:r>
        <w:t>o nella teologia paolina.</w:t>
      </w:r>
    </w:p>
    <w:p w:rsidR="00AA7BDB" w:rsidRPr="005463C8" w:rsidRDefault="00AA7BDB" w:rsidP="00AA7BDB">
      <w:pPr>
        <w:spacing w:line="360" w:lineRule="auto"/>
        <w:contextualSpacing/>
        <w:jc w:val="both"/>
        <w:rPr>
          <w:color w:val="FF0000"/>
        </w:rPr>
      </w:pPr>
      <w:r w:rsidRPr="008B1053">
        <w:t>S</w:t>
      </w:r>
      <w:r>
        <w:t>e la Chiesa è la prima destinataria dell’incontro con</w:t>
      </w:r>
      <w:r w:rsidRPr="008B1053">
        <w:t xml:space="preserve"> Cristo </w:t>
      </w:r>
      <w:r>
        <w:t xml:space="preserve">al suo ritorno alla fine dei tempi, attraverso la </w:t>
      </w:r>
      <w:r w:rsidRPr="008B1053">
        <w:t>Chiesa</w:t>
      </w:r>
      <w:r>
        <w:t xml:space="preserve"> tutta l’umanità potrà accedere alla piena comunione con Dio: ciò è possibile in base al pr</w:t>
      </w:r>
      <w:r>
        <w:t>e</w:t>
      </w:r>
      <w:r>
        <w:t>supposto, già affermato dai Padri, che sul legame che unisce il genere umano nella sua origine e nella sua destinazione salvifica si fonda l’unità del corpo mistico.</w:t>
      </w:r>
    </w:p>
    <w:p w:rsidR="00AA7BDB" w:rsidRDefault="00AA7BDB" w:rsidP="00AA7BDB">
      <w:pPr>
        <w:spacing w:line="360" w:lineRule="auto"/>
        <w:contextualSpacing/>
        <w:jc w:val="both"/>
      </w:pPr>
      <w:r>
        <w:t xml:space="preserve">Ricapitolando: il Cristo glorioso, </w:t>
      </w:r>
      <w:r w:rsidRPr="002B194A">
        <w:t>l’</w:t>
      </w:r>
      <w:r w:rsidRPr="002B194A">
        <w:rPr>
          <w:i/>
        </w:rPr>
        <w:t>éschatos</w:t>
      </w:r>
      <w:r w:rsidRPr="002B194A">
        <w:t xml:space="preserve">, determina un </w:t>
      </w:r>
      <w:r w:rsidRPr="002B194A">
        <w:rPr>
          <w:i/>
        </w:rPr>
        <w:t>éschaton</w:t>
      </w:r>
      <w:r w:rsidRPr="002B194A">
        <w:t xml:space="preserve"> che è compimento del corpo eccl</w:t>
      </w:r>
      <w:r w:rsidRPr="002B194A">
        <w:t>e</w:t>
      </w:r>
      <w:r w:rsidRPr="002B194A">
        <w:t xml:space="preserve">siale; solo </w:t>
      </w:r>
      <w:r>
        <w:t xml:space="preserve">attraverso di esso </w:t>
      </w:r>
      <w:r w:rsidRPr="002B194A">
        <w:t>l’umanità intera</w:t>
      </w:r>
      <w:r>
        <w:t>, la storia</w:t>
      </w:r>
      <w:r w:rsidRPr="002B194A">
        <w:t xml:space="preserve"> e il singolo possono giungere alla piena config</w:t>
      </w:r>
      <w:r w:rsidRPr="002B194A">
        <w:t>u</w:t>
      </w:r>
      <w:r w:rsidRPr="002B194A">
        <w:t>razione a Cristo</w:t>
      </w:r>
      <w:r>
        <w:t xml:space="preserve"> e al riconoscimento della sua autorità assoluta.</w:t>
      </w:r>
    </w:p>
    <w:p w:rsidR="00AA7BDB" w:rsidRPr="00C01FA6" w:rsidRDefault="00AA7BDB" w:rsidP="00AA7BDB">
      <w:pPr>
        <w:spacing w:line="360" w:lineRule="auto"/>
        <w:ind w:firstLine="426"/>
        <w:contextualSpacing/>
        <w:jc w:val="both"/>
      </w:pPr>
      <w:r w:rsidRPr="00C01FA6">
        <w:t xml:space="preserve">Non possiamo dimenticare che se la Chiesa come corpo di Cristo è il luogo in cui l’uomo giunge alla piena verità di sé, nel pellegrinaggio terreno ciò si realizza in maniera eminente nella liturgia che è </w:t>
      </w:r>
      <w:r w:rsidR="000A4EB7">
        <w:t>ant</w:t>
      </w:r>
      <w:r w:rsidRPr="00C01FA6">
        <w:t>i</w:t>
      </w:r>
      <w:r w:rsidR="000A4EB7">
        <w:t>cipazione</w:t>
      </w:r>
      <w:r w:rsidRPr="00C01FA6">
        <w:t xml:space="preserve"> dell’</w:t>
      </w:r>
      <w:r w:rsidRPr="00C01FA6">
        <w:rPr>
          <w:i/>
        </w:rPr>
        <w:t>éschaton</w:t>
      </w:r>
      <w:r w:rsidRPr="00C01FA6">
        <w:t xml:space="preserve"> per il fatto che celebra la presenza del Signore finché egli venga e fonda qui la comunione che dovrà trovare il suo compimento definitivo.</w:t>
      </w:r>
    </w:p>
    <w:p w:rsidR="00AA7BDB" w:rsidRDefault="00AA7BDB" w:rsidP="00AA7BDB">
      <w:pPr>
        <w:spacing w:line="360" w:lineRule="auto"/>
        <w:contextualSpacing/>
        <w:jc w:val="both"/>
      </w:pPr>
      <w:r>
        <w:t>Con quanto appena detto non si intende affermare che la mediazione salvifica esercitata dalla Chiesa reintegri necessariamente tutti nella piena comunione con Dio, sussistendo la possibilità che il singolo scelga liberamente, consapevolmente e irrimediabilmente di separarsi dal corpo mistico.</w:t>
      </w:r>
    </w:p>
    <w:p w:rsidR="00AA7BDB" w:rsidRDefault="00AA7BDB" w:rsidP="00AA7BDB">
      <w:pPr>
        <w:spacing w:line="360" w:lineRule="auto"/>
        <w:contextualSpacing/>
        <w:jc w:val="both"/>
      </w:pPr>
    </w:p>
    <w:p w:rsidR="00AA7BDB" w:rsidRDefault="00AA7BDB" w:rsidP="00AA7BDB">
      <w:pPr>
        <w:spacing w:line="360" w:lineRule="auto"/>
        <w:contextualSpacing/>
        <w:jc w:val="both"/>
      </w:pPr>
    </w:p>
    <w:p w:rsidR="00AA7BDB" w:rsidRPr="008A6B77" w:rsidRDefault="00AA7BDB" w:rsidP="00AA7BDB">
      <w:pPr>
        <w:spacing w:line="360" w:lineRule="auto"/>
        <w:contextualSpacing/>
        <w:jc w:val="both"/>
      </w:pPr>
      <w:r>
        <w:rPr>
          <w:bCs/>
          <w:kern w:val="32"/>
        </w:rPr>
        <w:t xml:space="preserve">Il </w:t>
      </w:r>
      <w:r w:rsidRPr="008A6B77">
        <w:rPr>
          <w:bCs/>
          <w:kern w:val="32"/>
        </w:rPr>
        <w:t>compimento individuale</w:t>
      </w:r>
    </w:p>
    <w:p w:rsidR="00AA7BDB" w:rsidRPr="008A6B77" w:rsidRDefault="00AA7BDB" w:rsidP="00AA7BDB">
      <w:pPr>
        <w:spacing w:line="360" w:lineRule="auto"/>
        <w:ind w:firstLine="426"/>
        <w:contextualSpacing/>
        <w:jc w:val="both"/>
      </w:pPr>
      <w:r>
        <w:t xml:space="preserve">Dopo aver sostenuto che </w:t>
      </w:r>
      <w:r w:rsidRPr="008A6B77">
        <w:t>solo la piena realizzazione della dimensione collettiva</w:t>
      </w:r>
      <w:r>
        <w:t xml:space="preserve"> dell’umanità pe</w:t>
      </w:r>
      <w:r>
        <w:t>r</w:t>
      </w:r>
      <w:r>
        <w:t>mette al</w:t>
      </w:r>
      <w:r w:rsidRPr="008A6B77">
        <w:t xml:space="preserve">l’uomo </w:t>
      </w:r>
      <w:r>
        <w:t xml:space="preserve">di </w:t>
      </w:r>
      <w:r w:rsidRPr="008A6B77">
        <w:t>trova</w:t>
      </w:r>
      <w:r>
        <w:t>re</w:t>
      </w:r>
      <w:r w:rsidRPr="008A6B77">
        <w:t xml:space="preserve"> il suo compimento nella possibilità e nell’autodeterminazione </w:t>
      </w:r>
      <w:r>
        <w:t xml:space="preserve">definitiva </w:t>
      </w:r>
      <w:r w:rsidRPr="008A6B77">
        <w:t xml:space="preserve">di </w:t>
      </w:r>
      <w:r w:rsidRPr="008A6B77">
        <w:lastRenderedPageBreak/>
        <w:t>essere in relazione con Dio in Cristo in ogni situazione, affi</w:t>
      </w:r>
      <w:r w:rsidR="000A4EB7">
        <w:t>n</w:t>
      </w:r>
      <w:r w:rsidRPr="008A6B77">
        <w:t>ché Lui sia realmente il Signore</w:t>
      </w:r>
      <w:r>
        <w:t>, è ora n</w:t>
      </w:r>
      <w:r>
        <w:t>e</w:t>
      </w:r>
      <w:r>
        <w:t xml:space="preserve">cessario concentrare l’attenzione </w:t>
      </w:r>
      <w:r w:rsidRPr="008A6B77">
        <w:t>su</w:t>
      </w:r>
      <w:r>
        <w:t>lla condizione dell’individuo</w:t>
      </w:r>
      <w:r w:rsidRPr="008A6B77">
        <w:t>.</w:t>
      </w:r>
    </w:p>
    <w:p w:rsidR="00AA7BDB" w:rsidRPr="00C64374" w:rsidRDefault="000A4EB7" w:rsidP="00AA7BDB">
      <w:pPr>
        <w:spacing w:line="360" w:lineRule="auto"/>
        <w:contextualSpacing/>
        <w:jc w:val="both"/>
        <w:rPr>
          <w:bCs/>
          <w:kern w:val="32"/>
        </w:rPr>
      </w:pPr>
      <w:r>
        <w:rPr>
          <w:bCs/>
          <w:kern w:val="32"/>
        </w:rPr>
        <w:t>L’</w:t>
      </w:r>
      <w:r w:rsidR="00AA7BDB" w:rsidRPr="008A6B77">
        <w:rPr>
          <w:bCs/>
          <w:kern w:val="32"/>
        </w:rPr>
        <w:t xml:space="preserve">evento </w:t>
      </w:r>
      <w:r w:rsidR="00AA7BDB" w:rsidRPr="00C64374">
        <w:rPr>
          <w:bCs/>
          <w:kern w:val="32"/>
        </w:rPr>
        <w:t xml:space="preserve">della risurrezione </w:t>
      </w:r>
      <w:r w:rsidRPr="00C64374">
        <w:rPr>
          <w:bCs/>
          <w:kern w:val="32"/>
        </w:rPr>
        <w:t>coinvolge</w:t>
      </w:r>
      <w:r w:rsidR="00AA7BDB" w:rsidRPr="00C64374">
        <w:rPr>
          <w:bCs/>
          <w:kern w:val="32"/>
        </w:rPr>
        <w:t xml:space="preserve"> l’uomo e non </w:t>
      </w:r>
      <w:r w:rsidRPr="00C64374">
        <w:rPr>
          <w:bCs/>
          <w:kern w:val="32"/>
        </w:rPr>
        <w:t>è estraneo alla sua identità</w:t>
      </w:r>
      <w:r w:rsidR="00AA7BDB" w:rsidRPr="00C64374">
        <w:rPr>
          <w:bCs/>
          <w:kern w:val="32"/>
        </w:rPr>
        <w:t>. Altrimenti la sa</w:t>
      </w:r>
      <w:r w:rsidR="00AA7BDB" w:rsidRPr="00C64374">
        <w:rPr>
          <w:bCs/>
          <w:kern w:val="32"/>
        </w:rPr>
        <w:t>l</w:t>
      </w:r>
      <w:r w:rsidR="00AA7BDB" w:rsidRPr="00C64374">
        <w:rPr>
          <w:bCs/>
          <w:kern w:val="32"/>
        </w:rPr>
        <w:t xml:space="preserve">vezza in questione non sarebbe </w:t>
      </w:r>
      <w:r w:rsidR="00AA7BDB" w:rsidRPr="00C64374">
        <w:rPr>
          <w:bCs/>
          <w:i/>
          <w:kern w:val="32"/>
        </w:rPr>
        <w:t>salvezza di questo uomo concreto</w:t>
      </w:r>
      <w:r w:rsidR="00AA7BDB" w:rsidRPr="00C64374">
        <w:rPr>
          <w:bCs/>
          <w:kern w:val="32"/>
        </w:rPr>
        <w:t>.</w:t>
      </w:r>
    </w:p>
    <w:p w:rsidR="00AA7BDB" w:rsidRDefault="00AA7BDB" w:rsidP="00AA7BDB">
      <w:pPr>
        <w:spacing w:line="360" w:lineRule="auto"/>
        <w:contextualSpacing/>
        <w:jc w:val="both"/>
        <w:rPr>
          <w:bCs/>
          <w:kern w:val="32"/>
        </w:rPr>
      </w:pPr>
    </w:p>
    <w:p w:rsidR="00AA7BDB" w:rsidRDefault="00AA7BDB" w:rsidP="00AA7BDB">
      <w:pPr>
        <w:spacing w:line="360" w:lineRule="auto"/>
        <w:contextualSpacing/>
        <w:jc w:val="both"/>
        <w:rPr>
          <w:bCs/>
          <w:kern w:val="32"/>
        </w:rPr>
      </w:pPr>
    </w:p>
    <w:p w:rsidR="00AA7BDB" w:rsidRDefault="00AA7BDB" w:rsidP="00AA7BDB">
      <w:pPr>
        <w:spacing w:line="360" w:lineRule="auto"/>
        <w:contextualSpacing/>
        <w:jc w:val="both"/>
        <w:rPr>
          <w:bCs/>
          <w:kern w:val="32"/>
        </w:rPr>
      </w:pPr>
      <w:r>
        <w:rPr>
          <w:bCs/>
          <w:kern w:val="32"/>
        </w:rPr>
        <w:t>L’uomo conformato al Cristo risorto</w:t>
      </w:r>
    </w:p>
    <w:p w:rsidR="00AA7BDB" w:rsidRDefault="00AA7BDB" w:rsidP="00AA7BDB">
      <w:pPr>
        <w:spacing w:line="360" w:lineRule="auto"/>
        <w:ind w:firstLine="426"/>
        <w:contextualSpacing/>
        <w:jc w:val="both"/>
      </w:pPr>
      <w:r>
        <w:t>Nella propria risurrezione</w:t>
      </w:r>
      <w:r w:rsidRPr="008A6B77">
        <w:rPr>
          <w:bCs/>
          <w:kern w:val="32"/>
        </w:rPr>
        <w:t xml:space="preserve"> </w:t>
      </w:r>
      <w:r>
        <w:rPr>
          <w:bCs/>
          <w:kern w:val="32"/>
        </w:rPr>
        <w:t xml:space="preserve">l’uomo raggiunge la beatitudine: egli </w:t>
      </w:r>
      <w:r>
        <w:t>riconosce in maniera compiuta e definitiva che Cristo è il suo Signore, corrisponde pienamente all’alleanza e così non oppone e non può più opporre alcuna resistenza alla potenza, all’autorità, all’amore di Dio.</w:t>
      </w:r>
    </w:p>
    <w:p w:rsidR="00AA7BDB" w:rsidRDefault="00AA7BDB" w:rsidP="00AA7BDB">
      <w:pPr>
        <w:spacing w:line="360" w:lineRule="auto"/>
        <w:contextualSpacing/>
        <w:jc w:val="both"/>
      </w:pPr>
      <w:r>
        <w:t>Che cosa possiamo dire, ci chiediamo, dei caratteri di questa vita?</w:t>
      </w:r>
    </w:p>
    <w:p w:rsidR="00AA7BDB" w:rsidRPr="00301A91" w:rsidRDefault="00AA7BDB" w:rsidP="000A4EB7">
      <w:pPr>
        <w:spacing w:line="360" w:lineRule="auto"/>
        <w:ind w:firstLine="426"/>
        <w:contextualSpacing/>
        <w:jc w:val="both"/>
      </w:pPr>
      <w:r w:rsidRPr="0079401B">
        <w:rPr>
          <w:bCs/>
          <w:kern w:val="32"/>
        </w:rPr>
        <w:t xml:space="preserve">La </w:t>
      </w:r>
      <w:r>
        <w:rPr>
          <w:bCs/>
          <w:kern w:val="32"/>
        </w:rPr>
        <w:t>riconosciuta signoria</w:t>
      </w:r>
      <w:r w:rsidRPr="0079401B">
        <w:rPr>
          <w:bCs/>
          <w:kern w:val="32"/>
        </w:rPr>
        <w:t xml:space="preserve"> di Cristo determina </w:t>
      </w:r>
      <w:r>
        <w:rPr>
          <w:bCs/>
          <w:kern w:val="32"/>
        </w:rPr>
        <w:t>innanzitutto l</w:t>
      </w:r>
      <w:r w:rsidRPr="0079401B">
        <w:rPr>
          <w:bCs/>
          <w:kern w:val="32"/>
        </w:rPr>
        <w:t>a trasformazione dell’umano</w:t>
      </w:r>
      <w:r>
        <w:rPr>
          <w:bCs/>
          <w:kern w:val="32"/>
        </w:rPr>
        <w:t xml:space="preserve"> in </w:t>
      </w:r>
      <w:r w:rsidRPr="0079401B">
        <w:rPr>
          <w:bCs/>
          <w:kern w:val="32"/>
        </w:rPr>
        <w:t>confo</w:t>
      </w:r>
      <w:r w:rsidRPr="0079401B">
        <w:rPr>
          <w:bCs/>
          <w:kern w:val="32"/>
        </w:rPr>
        <w:t>r</w:t>
      </w:r>
      <w:r w:rsidRPr="0079401B">
        <w:rPr>
          <w:bCs/>
          <w:kern w:val="32"/>
        </w:rPr>
        <w:t>m</w:t>
      </w:r>
      <w:r>
        <w:rPr>
          <w:bCs/>
          <w:kern w:val="32"/>
        </w:rPr>
        <w:t xml:space="preserve">ità </w:t>
      </w:r>
      <w:r w:rsidRPr="0079401B">
        <w:rPr>
          <w:bCs/>
          <w:kern w:val="32"/>
        </w:rPr>
        <w:t>al risorto.</w:t>
      </w:r>
      <w:r>
        <w:rPr>
          <w:bCs/>
          <w:kern w:val="32"/>
        </w:rPr>
        <w:t xml:space="preserve"> </w:t>
      </w:r>
    </w:p>
    <w:p w:rsidR="00AA7BDB" w:rsidRDefault="00AA7BDB" w:rsidP="00AA7BDB">
      <w:pPr>
        <w:spacing w:line="360" w:lineRule="auto"/>
        <w:contextualSpacing/>
        <w:jc w:val="both"/>
        <w:rPr>
          <w:bCs/>
          <w:kern w:val="32"/>
        </w:rPr>
      </w:pPr>
    </w:p>
    <w:p w:rsidR="00AA7BDB" w:rsidRDefault="00AA7BDB" w:rsidP="00AA7BDB">
      <w:pPr>
        <w:spacing w:line="360" w:lineRule="auto"/>
        <w:contextualSpacing/>
        <w:jc w:val="both"/>
        <w:rPr>
          <w:bCs/>
          <w:kern w:val="32"/>
        </w:rPr>
      </w:pPr>
      <w:r>
        <w:rPr>
          <w:bCs/>
          <w:kern w:val="32"/>
        </w:rPr>
        <w:t>L’uomo spirituale</w:t>
      </w:r>
    </w:p>
    <w:p w:rsidR="00AA7BDB" w:rsidRDefault="00AA7BDB" w:rsidP="00AA7BDB">
      <w:pPr>
        <w:spacing w:line="360" w:lineRule="auto"/>
        <w:ind w:firstLine="426"/>
        <w:contextualSpacing/>
        <w:jc w:val="both"/>
      </w:pPr>
      <w:r>
        <w:t xml:space="preserve">Secondo la ricorrente espressione paolina </w:t>
      </w:r>
      <w:r w:rsidRPr="00E97008">
        <w:rPr>
          <w:i/>
        </w:rPr>
        <w:t>en Christō</w:t>
      </w:r>
      <w:r w:rsidRPr="00E97008">
        <w:t xml:space="preserve"> </w:t>
      </w:r>
      <w:r>
        <w:t xml:space="preserve">il credente si </w:t>
      </w:r>
      <w:r w:rsidRPr="00E97008">
        <w:t>conform</w:t>
      </w:r>
      <w:r>
        <w:t>a</w:t>
      </w:r>
      <w:r w:rsidRPr="00E97008">
        <w:t xml:space="preserve"> a Cristo </w:t>
      </w:r>
      <w:r>
        <w:t xml:space="preserve">mediante la </w:t>
      </w:r>
      <w:r w:rsidRPr="00E97008">
        <w:t>partecipazione alla sua morte e risurrezione.</w:t>
      </w:r>
      <w:r>
        <w:t xml:space="preserve"> Tale partecipazione, che fa</w:t>
      </w:r>
      <w:r w:rsidRPr="00E97008">
        <w:t xml:space="preserve"> diventare e</w:t>
      </w:r>
      <w:r>
        <w:t xml:space="preserve">d </w:t>
      </w:r>
      <w:r w:rsidRPr="00E97008">
        <w:t>essere “nuova creatura”</w:t>
      </w:r>
      <w:r w:rsidRPr="00E97008">
        <w:rPr>
          <w:rStyle w:val="Rimandonotaapidipagina"/>
          <w:sz w:val="16"/>
        </w:rPr>
        <w:footnoteReference w:id="4"/>
      </w:r>
      <w:r>
        <w:t>,</w:t>
      </w:r>
      <w:r w:rsidRPr="00E97008">
        <w:t xml:space="preserve"> si realizza soltanto per mezzo dello Spirito di Cristo.</w:t>
      </w:r>
      <w:r>
        <w:t xml:space="preserve"> Di conseguenza, </w:t>
      </w:r>
      <w:r w:rsidRPr="00E97008">
        <w:t>l’essere in Cristo non è, in definitiva, diverso dall’</w:t>
      </w:r>
      <w:r>
        <w:t>essere nello Spirito di Cristo.</w:t>
      </w:r>
    </w:p>
    <w:p w:rsidR="00AA7BDB" w:rsidRDefault="00AA7BDB" w:rsidP="00AA7BDB">
      <w:pPr>
        <w:spacing w:line="360" w:lineRule="auto"/>
        <w:contextualSpacing/>
        <w:jc w:val="both"/>
      </w:pPr>
      <w:r>
        <w:t>L’effetto dell’azione dello Spirito, che è risurrezione e salvezza finale, è una trasformazione che avve</w:t>
      </w:r>
      <w:r>
        <w:t>r</w:t>
      </w:r>
      <w:r>
        <w:t>rà in coincidenza con la parusìa e che l’Apostolo descrive come “pneumatizzazione” della persona</w:t>
      </w:r>
      <w:r w:rsidRPr="009E07DE">
        <w:rPr>
          <w:rStyle w:val="Rimandonotaapidipagina"/>
          <w:sz w:val="16"/>
        </w:rPr>
        <w:footnoteReference w:id="5"/>
      </w:r>
      <w:r>
        <w:t>.</w:t>
      </w:r>
    </w:p>
    <w:p w:rsidR="00AA7BDB" w:rsidRDefault="00AA7BDB" w:rsidP="000A4EB7">
      <w:pPr>
        <w:spacing w:line="360" w:lineRule="auto"/>
        <w:contextualSpacing/>
        <w:jc w:val="both"/>
      </w:pPr>
      <w:r>
        <w:t>Più precisamente l</w:t>
      </w:r>
      <w:r w:rsidRPr="00C916F4">
        <w:t xml:space="preserve">a nostra condizione futura </w:t>
      </w:r>
      <w:r>
        <w:t>viene descritta come</w:t>
      </w:r>
      <w:r w:rsidRPr="00C916F4">
        <w:t xml:space="preserve"> </w:t>
      </w:r>
      <w:r w:rsidRPr="00354C47">
        <w:rPr>
          <w:i/>
        </w:rPr>
        <w:t>sôma pneumatik</w:t>
      </w:r>
      <w:r>
        <w:rPr>
          <w:i/>
        </w:rPr>
        <w:t>ó</w:t>
      </w:r>
      <w:r w:rsidRPr="00354C47">
        <w:rPr>
          <w:i/>
        </w:rPr>
        <w:t>n</w:t>
      </w:r>
      <w:r w:rsidRPr="009E07DE">
        <w:rPr>
          <w:rStyle w:val="Rimandonotaapidipagina"/>
          <w:sz w:val="16"/>
        </w:rPr>
        <w:footnoteReference w:id="6"/>
      </w:r>
      <w:r>
        <w:t xml:space="preserve">. </w:t>
      </w:r>
      <w:r w:rsidR="000A4EB7">
        <w:t>N</w:t>
      </w:r>
      <w:r>
        <w:rPr>
          <w:bCs/>
          <w:kern w:val="32"/>
        </w:rPr>
        <w:t>ell’uomo che entra nel compimento, nella risurrezione, il corpo è compl</w:t>
      </w:r>
      <w:r>
        <w:t xml:space="preserve">etamente animato dallo Spirito di Dio e </w:t>
      </w:r>
      <w:r w:rsidRPr="002D311E">
        <w:t>qui</w:t>
      </w:r>
      <w:r w:rsidRPr="002D311E">
        <w:t>n</w:t>
      </w:r>
      <w:r w:rsidRPr="002D311E">
        <w:t xml:space="preserve">di non più preda delle </w:t>
      </w:r>
      <w:r>
        <w:t>forze letali che agiscono nella storia</w:t>
      </w:r>
      <w:r w:rsidRPr="002D311E">
        <w:t xml:space="preserve"> ma sotto</w:t>
      </w:r>
      <w:r>
        <w:t xml:space="preserve"> la totale signoria di Cristo</w:t>
      </w:r>
      <w:r w:rsidRPr="00741C7E">
        <w:rPr>
          <w:bCs/>
          <w:kern w:val="32"/>
          <w:sz w:val="16"/>
          <w:vertAlign w:val="superscript"/>
        </w:rPr>
        <w:footnoteReference w:id="7"/>
      </w:r>
      <w:r>
        <w:t xml:space="preserve">. </w:t>
      </w:r>
    </w:p>
    <w:p w:rsidR="00AA7BDB" w:rsidRDefault="00AA7BDB" w:rsidP="00AA7BDB">
      <w:pPr>
        <w:spacing w:line="360" w:lineRule="auto"/>
        <w:contextualSpacing/>
        <w:jc w:val="both"/>
      </w:pPr>
    </w:p>
    <w:p w:rsidR="00AA7BDB" w:rsidRDefault="00AA7BDB" w:rsidP="00AA7BDB">
      <w:pPr>
        <w:spacing w:line="360" w:lineRule="auto"/>
        <w:contextualSpacing/>
        <w:jc w:val="both"/>
      </w:pPr>
    </w:p>
    <w:p w:rsidR="00AA7BDB" w:rsidRDefault="00AA7BDB" w:rsidP="00AA7BDB">
      <w:pPr>
        <w:spacing w:line="360" w:lineRule="auto"/>
        <w:contextualSpacing/>
        <w:jc w:val="both"/>
        <w:rPr>
          <w:bCs/>
          <w:kern w:val="32"/>
        </w:rPr>
      </w:pPr>
      <w:r>
        <w:t>L’unico compimento nella luce della parusìa di Cristo</w:t>
      </w:r>
      <w:r>
        <w:rPr>
          <w:bCs/>
          <w:kern w:val="32"/>
        </w:rPr>
        <w:t xml:space="preserve"> </w:t>
      </w:r>
    </w:p>
    <w:p w:rsidR="00AA7BDB" w:rsidRPr="00D50E59" w:rsidRDefault="00AA7BDB" w:rsidP="00AA7BDB">
      <w:pPr>
        <w:spacing w:line="360" w:lineRule="auto"/>
        <w:ind w:firstLine="426"/>
        <w:contextualSpacing/>
        <w:jc w:val="both"/>
        <w:rPr>
          <w:bCs/>
          <w:kern w:val="32"/>
        </w:rPr>
      </w:pPr>
      <w:r>
        <w:rPr>
          <w:bCs/>
          <w:kern w:val="32"/>
        </w:rPr>
        <w:t>Abbiamo in precedenza affermato che nella morte, che pone fine alla vicenda personale di ciasc</w:t>
      </w:r>
      <w:r>
        <w:rPr>
          <w:bCs/>
          <w:kern w:val="32"/>
        </w:rPr>
        <w:t>u</w:t>
      </w:r>
      <w:r>
        <w:rPr>
          <w:bCs/>
          <w:kern w:val="32"/>
        </w:rPr>
        <w:t>no, si determina in modo definitivo la libertà dell’uomo che incontra il Cristo risorto: l’</w:t>
      </w:r>
      <w:r>
        <w:t>escatologico cristiano, perciò, si configura come unico</w:t>
      </w:r>
      <w:r w:rsidRPr="008B1053">
        <w:t xml:space="preserve">. </w:t>
      </w:r>
      <w:r>
        <w:t>Questa affermazione, in che modo è compatibile con la pri</w:t>
      </w:r>
      <w:r>
        <w:t>o</w:t>
      </w:r>
      <w:r>
        <w:lastRenderedPageBreak/>
        <w:t>rità che abbiamo assegnato al compimento collettivo (che avviene al termine della storia) rispetto a quello individuale (che avviene al momento della morte)</w:t>
      </w:r>
      <w:r>
        <w:rPr>
          <w:bCs/>
          <w:kern w:val="32"/>
        </w:rPr>
        <w:t>?</w:t>
      </w:r>
    </w:p>
    <w:p w:rsidR="00AA7BDB" w:rsidRPr="00D50E59" w:rsidRDefault="00AA7BDB" w:rsidP="00AA7BDB">
      <w:pPr>
        <w:spacing w:line="360" w:lineRule="auto"/>
        <w:contextualSpacing/>
        <w:jc w:val="both"/>
        <w:rPr>
          <w:bCs/>
          <w:kern w:val="32"/>
        </w:rPr>
      </w:pPr>
      <w:r w:rsidRPr="00D50E59">
        <w:rPr>
          <w:bCs/>
          <w:kern w:val="32"/>
        </w:rPr>
        <w:t xml:space="preserve">Per rispondere a questa domanda, </w:t>
      </w:r>
      <w:r>
        <w:rPr>
          <w:bCs/>
          <w:kern w:val="32"/>
        </w:rPr>
        <w:t xml:space="preserve">è necessario un confronto con </w:t>
      </w:r>
      <w:r w:rsidRPr="00D50E59">
        <w:rPr>
          <w:bCs/>
          <w:kern w:val="32"/>
        </w:rPr>
        <w:t>le questioni so</w:t>
      </w:r>
      <w:r>
        <w:rPr>
          <w:bCs/>
          <w:kern w:val="32"/>
        </w:rPr>
        <w:t>l</w:t>
      </w:r>
      <w:r w:rsidRPr="00D50E59">
        <w:rPr>
          <w:bCs/>
          <w:kern w:val="32"/>
        </w:rPr>
        <w:t>levate dalla controversa ipotesi</w:t>
      </w:r>
      <w:r w:rsidR="000A4EB7">
        <w:rPr>
          <w:bCs/>
          <w:kern w:val="32"/>
        </w:rPr>
        <w:t xml:space="preserve"> della risurrezione nella morte</w:t>
      </w:r>
      <w:r w:rsidRPr="00D50E59">
        <w:rPr>
          <w:bCs/>
          <w:kern w:val="32"/>
        </w:rPr>
        <w:t>.</w:t>
      </w:r>
    </w:p>
    <w:p w:rsidR="00AA7BDB" w:rsidRDefault="00AA7BDB" w:rsidP="00AA7BDB">
      <w:pPr>
        <w:spacing w:line="360" w:lineRule="auto"/>
        <w:contextualSpacing/>
        <w:jc w:val="both"/>
        <w:rPr>
          <w:color w:val="0070C0"/>
          <w:u w:val="single"/>
        </w:rPr>
      </w:pPr>
      <w:r>
        <w:rPr>
          <w:bCs/>
          <w:kern w:val="32"/>
        </w:rPr>
        <w:t>Con l’ipotesi della risurrezione nella morte si intende superare i limiti della concezione tradizionale dell’</w:t>
      </w:r>
      <w:r>
        <w:t>anima separata e dello stato intermedio, che non rispetterebbe in maniera soddisfacente la costit</w:t>
      </w:r>
      <w:r>
        <w:t>u</w:t>
      </w:r>
      <w:r>
        <w:t>zione unitaria dell’uomo</w:t>
      </w:r>
      <w:r>
        <w:rPr>
          <w:bCs/>
          <w:kern w:val="32"/>
        </w:rPr>
        <w:t>. Proprio rispetto all’obiettivo che si pone, cioè quello di mostrare che il co</w:t>
      </w:r>
      <w:r>
        <w:rPr>
          <w:bCs/>
          <w:kern w:val="32"/>
        </w:rPr>
        <w:t>m</w:t>
      </w:r>
      <w:r>
        <w:rPr>
          <w:bCs/>
          <w:kern w:val="32"/>
        </w:rPr>
        <w:t>pimento è compimento di tutte le dimensioni costitutive dell’identità umana, la proposta presenta dive</w:t>
      </w:r>
      <w:r>
        <w:rPr>
          <w:bCs/>
          <w:kern w:val="32"/>
        </w:rPr>
        <w:t>r</w:t>
      </w:r>
      <w:r>
        <w:rPr>
          <w:bCs/>
          <w:kern w:val="32"/>
        </w:rPr>
        <w:t>si punti di debolezza. Pensiamo innanzitutto alla dimensione della corporeità: a</w:t>
      </w:r>
      <w:r>
        <w:t>nche ammettendo che nella morte un corpo possa essere donato da Dio all’uomo, non si tratterebbe comunque di quello che giace nel sepolcro: conseguentemente verrebbe meno la continuità del corpo terreno con quello risorto. La testimonianza del NT, inoltre, contraddice l’ipotesi della risurrezione nella morte: il sepolcro in cui era stato posto Gesù è vuoto e il Risorto appare con un corpo che è il suo, come dimostrato dalle ferite dei chiodi.</w:t>
      </w:r>
    </w:p>
    <w:p w:rsidR="00AA7BDB" w:rsidRPr="002566E3" w:rsidRDefault="00AA7BDB" w:rsidP="00AA7BDB">
      <w:pPr>
        <w:spacing w:line="360" w:lineRule="auto"/>
        <w:contextualSpacing/>
        <w:jc w:val="both"/>
      </w:pPr>
      <w:r>
        <w:t>Un secondo aspetto peculiare dell’uomo è il suo essere temporale: secondo l’ipotesi che stiamo cons</w:t>
      </w:r>
      <w:r>
        <w:t>i</w:t>
      </w:r>
      <w:r>
        <w:t>derando nell’aldilà il tempo non esiste. Questa asserzione ha il suo valore se ci poniamo dal punto di vista di Dio, ma non se riflettiamo sul nostro compimento in relazione a tutto ciò che ci caratterizza come uomini. Anche in questo caso la vicenda di Gesù va nella direzione opposta, considerata la d</w:t>
      </w:r>
      <w:r>
        <w:t>i</w:t>
      </w:r>
      <w:r>
        <w:t>stanza di “tre giorni” tra la sua morte e risurrezione. Questa distanza, nel caso della risurrezione nella morte, non ci sarebbe e non si potrebbe così rendere ragione del compimento dell’uomo come essere storico</w:t>
      </w:r>
      <w:r w:rsidRPr="002566E3">
        <w:t>.</w:t>
      </w:r>
    </w:p>
    <w:p w:rsidR="00AA7BDB" w:rsidRPr="002566E3" w:rsidRDefault="00AA7BDB" w:rsidP="00AA7BDB">
      <w:pPr>
        <w:spacing w:line="360" w:lineRule="auto"/>
        <w:contextualSpacing/>
        <w:jc w:val="both"/>
      </w:pPr>
      <w:r w:rsidRPr="002566E3">
        <w:t>Certo, l’eliminazione del tempo permetterebbe di far coincidere il giudizio sulla storia con quello sulla nostra persona, e quindi si riuscirebbe a rendere ragione del fatto che, siccome quello che siamo è i</w:t>
      </w:r>
      <w:r w:rsidRPr="002566E3">
        <w:t>n</w:t>
      </w:r>
      <w:r w:rsidRPr="002566E3">
        <w:t>dissolubilmente legato e intrecciato con il resto del mondo e con tutta la storia, non si può giungere al giudizio nella verità di tutto se stessi a prescindere dalla propria vicenda contestualizzata in un ambie</w:t>
      </w:r>
      <w:r w:rsidRPr="002566E3">
        <w:t>n</w:t>
      </w:r>
      <w:r w:rsidRPr="002566E3">
        <w:t>te e solidale con gli altri uomini. Nasce però una evidente contraddizione: la storia sarebbe dichiarata come una dimensione costitutiva dell’umano, ma allo stesso tempo non sarebbe necessario attendere il suo pieno sviluppo (che dipende dalle scelte di tutti gli uomini che si succedono nel tempo) per</w:t>
      </w:r>
      <w:r>
        <w:t>ché Dio la</w:t>
      </w:r>
      <w:r w:rsidRPr="002566E3">
        <w:t xml:space="preserve"> giudic</w:t>
      </w:r>
      <w:r>
        <w:t>hi</w:t>
      </w:r>
      <w:r w:rsidRPr="002566E3">
        <w:t xml:space="preserve">. Insomma, di fatto si ha l’impressione di un </w:t>
      </w:r>
      <w:r w:rsidRPr="002566E3">
        <w:rPr>
          <w:i/>
        </w:rPr>
        <w:t>éschaton</w:t>
      </w:r>
      <w:r w:rsidRPr="002566E3">
        <w:t xml:space="preserve"> privatizzato</w:t>
      </w:r>
      <w:r w:rsidRPr="00BC743E">
        <w:t>.</w:t>
      </w:r>
    </w:p>
    <w:p w:rsidR="00AA7BDB" w:rsidRPr="00896B01" w:rsidRDefault="00AA7BDB" w:rsidP="00AA7BDB">
      <w:pPr>
        <w:spacing w:line="360" w:lineRule="auto"/>
        <w:ind w:firstLine="426"/>
        <w:contextualSpacing/>
        <w:jc w:val="both"/>
        <w:rPr>
          <w:bCs/>
          <w:kern w:val="32"/>
        </w:rPr>
      </w:pPr>
      <w:r>
        <w:rPr>
          <w:bCs/>
          <w:kern w:val="32"/>
        </w:rPr>
        <w:t xml:space="preserve">Alle </w:t>
      </w:r>
      <w:r w:rsidRPr="00896B01">
        <w:rPr>
          <w:bCs/>
          <w:kern w:val="32"/>
        </w:rPr>
        <w:t>questioni</w:t>
      </w:r>
      <w:r>
        <w:rPr>
          <w:bCs/>
          <w:kern w:val="32"/>
        </w:rPr>
        <w:t xml:space="preserve"> appena considerate</w:t>
      </w:r>
      <w:r w:rsidRPr="00896B01">
        <w:rPr>
          <w:bCs/>
          <w:kern w:val="32"/>
        </w:rPr>
        <w:t xml:space="preserve"> </w:t>
      </w:r>
      <w:r>
        <w:rPr>
          <w:bCs/>
          <w:kern w:val="32"/>
        </w:rPr>
        <w:t xml:space="preserve">la proposta secondo cui è necessario </w:t>
      </w:r>
      <w:r w:rsidRPr="003F745C">
        <w:t>fondarsi sull’esito della v</w:t>
      </w:r>
      <w:r w:rsidRPr="003F745C">
        <w:t>i</w:t>
      </w:r>
      <w:r w:rsidRPr="003F745C">
        <w:t>cenda di Cristo e sulla sua condizione definitiva, la risurrezione</w:t>
      </w:r>
      <w:r>
        <w:t xml:space="preserve">, per cogliere i caratteri del compimento dell’uomo </w:t>
      </w:r>
      <w:r>
        <w:rPr>
          <w:bCs/>
          <w:kern w:val="32"/>
        </w:rPr>
        <w:t>sembra offrire spiegazioni più convincenti.</w:t>
      </w:r>
    </w:p>
    <w:p w:rsidR="00AA7BDB" w:rsidRDefault="00AA7BDB" w:rsidP="00AA7BDB">
      <w:pPr>
        <w:spacing w:line="360" w:lineRule="auto"/>
        <w:contextualSpacing/>
        <w:jc w:val="both"/>
        <w:rPr>
          <w:bCs/>
          <w:kern w:val="32"/>
        </w:rPr>
      </w:pPr>
      <w:r>
        <w:rPr>
          <w:bCs/>
          <w:kern w:val="32"/>
        </w:rPr>
        <w:t xml:space="preserve">Infatti, dall’assumere la </w:t>
      </w:r>
      <w:r w:rsidRPr="00896B01">
        <w:rPr>
          <w:bCs/>
          <w:kern w:val="32"/>
        </w:rPr>
        <w:t>parusìa</w:t>
      </w:r>
      <w:r>
        <w:rPr>
          <w:bCs/>
          <w:kern w:val="32"/>
        </w:rPr>
        <w:t xml:space="preserve"> come principio organizzatore dei </w:t>
      </w:r>
      <w:r w:rsidRPr="007744B9">
        <w:rPr>
          <w:bCs/>
          <w:i/>
          <w:kern w:val="32"/>
        </w:rPr>
        <w:t>Novissimi</w:t>
      </w:r>
      <w:r>
        <w:rPr>
          <w:bCs/>
          <w:kern w:val="32"/>
        </w:rPr>
        <w:t xml:space="preserve"> consegue che</w:t>
      </w:r>
      <w:r w:rsidRPr="00896B01">
        <w:rPr>
          <w:bCs/>
          <w:kern w:val="32"/>
        </w:rPr>
        <w:t xml:space="preserve"> l’</w:t>
      </w:r>
      <w:r w:rsidRPr="00896B01">
        <w:rPr>
          <w:bCs/>
          <w:i/>
          <w:kern w:val="32"/>
        </w:rPr>
        <w:t>éschaton</w:t>
      </w:r>
      <w:r w:rsidRPr="00896B01">
        <w:rPr>
          <w:bCs/>
          <w:kern w:val="32"/>
        </w:rPr>
        <w:t xml:space="preserve"> determinato dall’</w:t>
      </w:r>
      <w:r w:rsidRPr="00896B01">
        <w:rPr>
          <w:bCs/>
          <w:i/>
          <w:kern w:val="32"/>
        </w:rPr>
        <w:t>éschatos</w:t>
      </w:r>
      <w:r w:rsidRPr="00896B01">
        <w:rPr>
          <w:bCs/>
          <w:kern w:val="32"/>
        </w:rPr>
        <w:t xml:space="preserve"> </w:t>
      </w:r>
      <w:r>
        <w:rPr>
          <w:bCs/>
          <w:kern w:val="32"/>
        </w:rPr>
        <w:t>deve essere</w:t>
      </w:r>
      <w:r w:rsidRPr="00896B01">
        <w:rPr>
          <w:bCs/>
          <w:kern w:val="32"/>
        </w:rPr>
        <w:t xml:space="preserve"> compreso come un’unica realtà, le cui diverse sfaccettature </w:t>
      </w:r>
      <w:r>
        <w:rPr>
          <w:bCs/>
          <w:kern w:val="32"/>
        </w:rPr>
        <w:t xml:space="preserve">nell’uomo </w:t>
      </w:r>
      <w:r w:rsidRPr="00896B01">
        <w:rPr>
          <w:bCs/>
          <w:kern w:val="32"/>
        </w:rPr>
        <w:t xml:space="preserve">sono espresse attraverso gli </w:t>
      </w:r>
      <w:r w:rsidRPr="00896B01">
        <w:rPr>
          <w:bCs/>
          <w:i/>
          <w:kern w:val="32"/>
        </w:rPr>
        <w:t>éschata</w:t>
      </w:r>
      <w:r>
        <w:rPr>
          <w:bCs/>
          <w:kern w:val="32"/>
        </w:rPr>
        <w:t>:</w:t>
      </w:r>
      <w:r w:rsidRPr="00896B01">
        <w:rPr>
          <w:bCs/>
          <w:kern w:val="32"/>
        </w:rPr>
        <w:t xml:space="preserve"> </w:t>
      </w:r>
      <w:r>
        <w:rPr>
          <w:bCs/>
          <w:kern w:val="32"/>
        </w:rPr>
        <w:t xml:space="preserve">tale prospettiva </w:t>
      </w:r>
      <w:r w:rsidRPr="00896B01">
        <w:rPr>
          <w:bCs/>
          <w:kern w:val="32"/>
        </w:rPr>
        <w:t>non implica</w:t>
      </w:r>
      <w:r>
        <w:rPr>
          <w:bCs/>
          <w:kern w:val="32"/>
        </w:rPr>
        <w:t>, a</w:t>
      </w:r>
      <w:r w:rsidRPr="00896B01">
        <w:rPr>
          <w:bCs/>
          <w:kern w:val="32"/>
        </w:rPr>
        <w:t xml:space="preserve"> differenza di quanto </w:t>
      </w:r>
      <w:r>
        <w:rPr>
          <w:bCs/>
          <w:kern w:val="32"/>
        </w:rPr>
        <w:t>è postulato da</w:t>
      </w:r>
      <w:r w:rsidRPr="00896B01">
        <w:rPr>
          <w:bCs/>
          <w:kern w:val="32"/>
        </w:rPr>
        <w:t>ll’ipotesi della risurrezione nella morte</w:t>
      </w:r>
      <w:r>
        <w:rPr>
          <w:bCs/>
          <w:kern w:val="32"/>
        </w:rPr>
        <w:t>,</w:t>
      </w:r>
      <w:r w:rsidRPr="00896B01">
        <w:rPr>
          <w:bCs/>
          <w:kern w:val="32"/>
        </w:rPr>
        <w:t xml:space="preserve"> coincidenza temporale tra morte</w:t>
      </w:r>
      <w:r>
        <w:rPr>
          <w:bCs/>
          <w:kern w:val="32"/>
        </w:rPr>
        <w:t xml:space="preserve"> </w:t>
      </w:r>
      <w:r w:rsidRPr="00896B01">
        <w:rPr>
          <w:bCs/>
          <w:kern w:val="32"/>
        </w:rPr>
        <w:t xml:space="preserve">e risurrezione dei </w:t>
      </w:r>
      <w:r w:rsidRPr="00896B01">
        <w:rPr>
          <w:bCs/>
          <w:kern w:val="32"/>
        </w:rPr>
        <w:lastRenderedPageBreak/>
        <w:t>corpi</w:t>
      </w:r>
      <w:r>
        <w:rPr>
          <w:bCs/>
          <w:kern w:val="32"/>
        </w:rPr>
        <w:t>, e conseguentemente neppure tra giudizio particolare e universale</w:t>
      </w:r>
      <w:r w:rsidRPr="00896B01">
        <w:rPr>
          <w:bCs/>
          <w:kern w:val="32"/>
        </w:rPr>
        <w:t>. Si tratta piuttosto di osservare l’unico umano compiuto sotto due dimensioni: quella del rapporto personale con Cristo e quella della dimensione sociale e storica costitutiva</w:t>
      </w:r>
      <w:r>
        <w:rPr>
          <w:bCs/>
          <w:kern w:val="32"/>
        </w:rPr>
        <w:t xml:space="preserve"> dell’uomo.</w:t>
      </w:r>
    </w:p>
    <w:p w:rsidR="00AA7BDB" w:rsidRPr="00B87285" w:rsidRDefault="00AA7BDB" w:rsidP="00AA7BDB">
      <w:pPr>
        <w:spacing w:line="360" w:lineRule="auto"/>
        <w:contextualSpacing/>
        <w:jc w:val="both"/>
        <w:rPr>
          <w:bCs/>
          <w:kern w:val="32"/>
        </w:rPr>
      </w:pPr>
      <w:r w:rsidRPr="00896B01">
        <w:rPr>
          <w:bCs/>
          <w:kern w:val="32"/>
        </w:rPr>
        <w:t>Se con il termine “anima”, che la tradizione ci ha consegnato, esprimiamo la fondamentale posizione relazionale dell’uomo nei confronti del suo Creatore, l’immortalità dell’anima è la condizione perché l’individuo possa ricevere la sua destinazione definitiva nel momento della morte, in quello che viene chiamato il giudizio particolare. In esso la nostra relazione con Dio, quella che sta all’origine della n</w:t>
      </w:r>
      <w:r w:rsidRPr="00896B01">
        <w:rPr>
          <w:bCs/>
          <w:kern w:val="32"/>
        </w:rPr>
        <w:t>o</w:t>
      </w:r>
      <w:r w:rsidRPr="00896B01">
        <w:rPr>
          <w:bCs/>
          <w:kern w:val="32"/>
        </w:rPr>
        <w:t>stra creazione, giunge a compimento e così si realizza un aspetto dell’</w:t>
      </w:r>
      <w:r w:rsidRPr="00AE7045">
        <w:rPr>
          <w:bCs/>
          <w:i/>
          <w:kern w:val="32"/>
        </w:rPr>
        <w:t>éschaton</w:t>
      </w:r>
      <w:r w:rsidRPr="00B87285">
        <w:rPr>
          <w:bCs/>
          <w:kern w:val="32"/>
        </w:rPr>
        <w:t>.</w:t>
      </w:r>
    </w:p>
    <w:p w:rsidR="00AA7BDB" w:rsidRDefault="00AA7BDB" w:rsidP="00AA7BDB">
      <w:pPr>
        <w:spacing w:line="360" w:lineRule="auto"/>
        <w:contextualSpacing/>
        <w:jc w:val="both"/>
        <w:rPr>
          <w:bCs/>
          <w:kern w:val="32"/>
        </w:rPr>
      </w:pPr>
      <w:r w:rsidRPr="00896B01">
        <w:rPr>
          <w:bCs/>
          <w:kern w:val="32"/>
        </w:rPr>
        <w:t>Non tutto l’</w:t>
      </w:r>
      <w:r w:rsidRPr="00896B01">
        <w:rPr>
          <w:bCs/>
          <w:i/>
          <w:kern w:val="32"/>
        </w:rPr>
        <w:t>éschaton</w:t>
      </w:r>
      <w:r>
        <w:rPr>
          <w:bCs/>
          <w:kern w:val="32"/>
        </w:rPr>
        <w:t>, però: in quanto</w:t>
      </w:r>
      <w:r w:rsidRPr="00896B01">
        <w:rPr>
          <w:bCs/>
          <w:kern w:val="32"/>
        </w:rPr>
        <w:t xml:space="preserve"> </w:t>
      </w:r>
      <w:r>
        <w:rPr>
          <w:bCs/>
          <w:kern w:val="32"/>
        </w:rPr>
        <w:t>costitutive dell’essere umano, la dimensione storica e quella c</w:t>
      </w:r>
      <w:r>
        <w:rPr>
          <w:bCs/>
          <w:kern w:val="32"/>
        </w:rPr>
        <w:t>o</w:t>
      </w:r>
      <w:r>
        <w:rPr>
          <w:bCs/>
          <w:kern w:val="32"/>
        </w:rPr>
        <w:t>smica devono necessariamente partecipare al suo compimento, anzi ne costituiscono la condizione di possibilità.</w:t>
      </w:r>
    </w:p>
    <w:p w:rsidR="00AA7BDB" w:rsidRDefault="00AA7BDB" w:rsidP="00AA7BDB">
      <w:pPr>
        <w:spacing w:line="360" w:lineRule="auto"/>
        <w:contextualSpacing/>
        <w:jc w:val="both"/>
        <w:rPr>
          <w:bCs/>
          <w:kern w:val="32"/>
        </w:rPr>
      </w:pPr>
      <w:r>
        <w:rPr>
          <w:bCs/>
          <w:kern w:val="32"/>
        </w:rPr>
        <w:t xml:space="preserve">Ora, la storia può </w:t>
      </w:r>
      <w:r w:rsidRPr="002566E3">
        <w:rPr>
          <w:bCs/>
          <w:kern w:val="32"/>
        </w:rPr>
        <w:t xml:space="preserve">giungere al suo compimento solo quando si saranno concluse tutte le </w:t>
      </w:r>
      <w:r w:rsidRPr="002566E3">
        <w:t xml:space="preserve">vicende delle persone che contribuiscono a costituirla con le loro scelte libere. </w:t>
      </w:r>
      <w:r>
        <w:t>Q</w:t>
      </w:r>
      <w:r w:rsidRPr="002566E3">
        <w:t xml:space="preserve">uesta </w:t>
      </w:r>
      <w:r>
        <w:t>prospettiva presuppone il su</w:t>
      </w:r>
      <w:r>
        <w:t>s</w:t>
      </w:r>
      <w:r>
        <w:t>sistere di una dimensione temporale nell’aldilà: il tempo della vita terrena che l’uomo, quando si co</w:t>
      </w:r>
      <w:r>
        <w:t>n</w:t>
      </w:r>
      <w:r>
        <w:t>segna al Padre nella morte, porta nel fondamento divino, non viene annullato, ma si svela nella sua v</w:t>
      </w:r>
      <w:r>
        <w:t>e</w:t>
      </w:r>
      <w:r>
        <w:t>rità</w:t>
      </w:r>
      <w:r>
        <w:rPr>
          <w:bCs/>
          <w:kern w:val="32"/>
        </w:rPr>
        <w:t>.</w:t>
      </w:r>
    </w:p>
    <w:p w:rsidR="00AA7BDB" w:rsidRPr="002566E3" w:rsidRDefault="00AA7BDB" w:rsidP="00AA7BDB">
      <w:pPr>
        <w:spacing w:line="360" w:lineRule="auto"/>
        <w:contextualSpacing/>
        <w:jc w:val="both"/>
      </w:pPr>
      <w:r>
        <w:rPr>
          <w:bCs/>
          <w:kern w:val="32"/>
        </w:rPr>
        <w:t xml:space="preserve">In questo modo, si rende ragione del fatto che anche sul tempo si realizzerà </w:t>
      </w:r>
      <w:r w:rsidRPr="002566E3">
        <w:rPr>
          <w:bCs/>
          <w:kern w:val="32"/>
        </w:rPr>
        <w:t xml:space="preserve">la </w:t>
      </w:r>
      <w:r>
        <w:rPr>
          <w:bCs/>
          <w:kern w:val="32"/>
        </w:rPr>
        <w:t>signoria</w:t>
      </w:r>
      <w:r w:rsidRPr="002566E3">
        <w:rPr>
          <w:bCs/>
          <w:kern w:val="32"/>
        </w:rPr>
        <w:t xml:space="preserve"> di Cristo</w:t>
      </w:r>
      <w:r>
        <w:rPr>
          <w:bCs/>
          <w:kern w:val="32"/>
        </w:rPr>
        <w:t xml:space="preserve">, e </w:t>
      </w:r>
      <w:r w:rsidRPr="002566E3">
        <w:rPr>
          <w:bCs/>
          <w:kern w:val="32"/>
        </w:rPr>
        <w:t>l’</w:t>
      </w:r>
      <w:r w:rsidRPr="002566E3">
        <w:rPr>
          <w:bCs/>
          <w:i/>
          <w:kern w:val="32"/>
        </w:rPr>
        <w:t>éschaton</w:t>
      </w:r>
      <w:r w:rsidRPr="002566E3">
        <w:rPr>
          <w:bCs/>
          <w:kern w:val="32"/>
        </w:rPr>
        <w:t xml:space="preserve"> </w:t>
      </w:r>
      <w:r>
        <w:rPr>
          <w:bCs/>
          <w:kern w:val="32"/>
        </w:rPr>
        <w:t xml:space="preserve">sarà compiuto nella sua totalità in quanto includente </w:t>
      </w:r>
      <w:r w:rsidRPr="002566E3">
        <w:rPr>
          <w:bCs/>
          <w:kern w:val="32"/>
        </w:rPr>
        <w:t>tutte le dimensioni costitutive dell’umano.</w:t>
      </w:r>
    </w:p>
    <w:p w:rsidR="00AA7BDB" w:rsidRPr="002566E3" w:rsidRDefault="009031BE" w:rsidP="00AA7BDB">
      <w:pPr>
        <w:spacing w:line="360" w:lineRule="auto"/>
        <w:ind w:firstLine="426"/>
        <w:contextualSpacing/>
        <w:jc w:val="both"/>
        <w:rPr>
          <w:bCs/>
          <w:kern w:val="32"/>
        </w:rPr>
      </w:pPr>
      <w:r>
        <w:rPr>
          <w:bCs/>
          <w:kern w:val="32"/>
        </w:rPr>
        <w:t>T</w:t>
      </w:r>
      <w:r w:rsidR="00AA7BDB" w:rsidRPr="002566E3">
        <w:rPr>
          <w:bCs/>
          <w:kern w:val="32"/>
        </w:rPr>
        <w:t xml:space="preserve">re affermazioni che </w:t>
      </w:r>
      <w:r w:rsidR="00AA7BDB">
        <w:rPr>
          <w:bCs/>
          <w:kern w:val="32"/>
        </w:rPr>
        <w:t xml:space="preserve">devono </w:t>
      </w:r>
      <w:r w:rsidR="00AA7BDB" w:rsidRPr="002566E3">
        <w:rPr>
          <w:bCs/>
          <w:kern w:val="32"/>
        </w:rPr>
        <w:t>val</w:t>
      </w:r>
      <w:r w:rsidR="00AA7BDB">
        <w:rPr>
          <w:bCs/>
          <w:kern w:val="32"/>
        </w:rPr>
        <w:t>ere</w:t>
      </w:r>
      <w:r w:rsidR="00AA7BDB" w:rsidRPr="002566E3">
        <w:rPr>
          <w:bCs/>
          <w:kern w:val="32"/>
        </w:rPr>
        <w:t xml:space="preserve"> contemporaneamente.</w:t>
      </w:r>
    </w:p>
    <w:p w:rsidR="00AA7BDB" w:rsidRPr="00B87285" w:rsidRDefault="00AA7BDB" w:rsidP="00AA7BDB">
      <w:pPr>
        <w:spacing w:line="360" w:lineRule="auto"/>
        <w:contextualSpacing/>
        <w:jc w:val="both"/>
        <w:rPr>
          <w:bCs/>
          <w:kern w:val="32"/>
        </w:rPr>
      </w:pPr>
      <w:r w:rsidRPr="002566E3">
        <w:rPr>
          <w:bCs/>
          <w:kern w:val="32"/>
        </w:rPr>
        <w:t xml:space="preserve">La prima è che il Risorto è </w:t>
      </w:r>
      <w:r>
        <w:rPr>
          <w:bCs/>
          <w:kern w:val="32"/>
        </w:rPr>
        <w:t xml:space="preserve">Signore del corpo della Chiesa e, in virtù del </w:t>
      </w:r>
      <w:r>
        <w:t>legame che unisce il genere umano nella sua origine e nella sua destinazione salvifica</w:t>
      </w:r>
      <w:r>
        <w:rPr>
          <w:bCs/>
          <w:kern w:val="32"/>
        </w:rPr>
        <w:t xml:space="preserve">, </w:t>
      </w:r>
      <w:r w:rsidRPr="002566E3">
        <w:rPr>
          <w:bCs/>
          <w:kern w:val="32"/>
        </w:rPr>
        <w:t xml:space="preserve">diviene </w:t>
      </w:r>
      <w:r>
        <w:rPr>
          <w:bCs/>
          <w:kern w:val="32"/>
        </w:rPr>
        <w:t xml:space="preserve">anche </w:t>
      </w:r>
      <w:r w:rsidRPr="002566E3">
        <w:rPr>
          <w:bCs/>
          <w:kern w:val="32"/>
        </w:rPr>
        <w:t>Signore dell’umanità e del c</w:t>
      </w:r>
      <w:r w:rsidRPr="002566E3">
        <w:rPr>
          <w:bCs/>
          <w:kern w:val="32"/>
        </w:rPr>
        <w:t>o</w:t>
      </w:r>
      <w:r w:rsidRPr="002566E3">
        <w:rPr>
          <w:bCs/>
          <w:kern w:val="32"/>
        </w:rPr>
        <w:t xml:space="preserve">smo intero e quindi di ogni individuo in quanto parte del corpo. La dimensione che giunge per prima a compimento è quella </w:t>
      </w:r>
      <w:r>
        <w:rPr>
          <w:bCs/>
          <w:kern w:val="32"/>
        </w:rPr>
        <w:t>ecclesiale</w:t>
      </w:r>
      <w:r w:rsidRPr="002566E3">
        <w:rPr>
          <w:bCs/>
          <w:kern w:val="32"/>
        </w:rPr>
        <w:t xml:space="preserve">, in quanto </w:t>
      </w:r>
      <w:r>
        <w:rPr>
          <w:bCs/>
          <w:kern w:val="32"/>
        </w:rPr>
        <w:t>la Chiesa</w:t>
      </w:r>
      <w:r w:rsidRPr="002566E3">
        <w:rPr>
          <w:bCs/>
          <w:kern w:val="32"/>
        </w:rPr>
        <w:t xml:space="preserve"> è </w:t>
      </w:r>
      <w:r>
        <w:rPr>
          <w:bCs/>
          <w:kern w:val="32"/>
        </w:rPr>
        <w:t>la</w:t>
      </w:r>
      <w:r w:rsidRPr="002566E3">
        <w:rPr>
          <w:bCs/>
          <w:kern w:val="32"/>
        </w:rPr>
        <w:t xml:space="preserve"> prim</w:t>
      </w:r>
      <w:r>
        <w:rPr>
          <w:bCs/>
          <w:kern w:val="32"/>
        </w:rPr>
        <w:t>a</w:t>
      </w:r>
      <w:r w:rsidRPr="002566E3">
        <w:rPr>
          <w:bCs/>
          <w:kern w:val="32"/>
        </w:rPr>
        <w:t xml:space="preserve"> destinatari</w:t>
      </w:r>
      <w:r>
        <w:rPr>
          <w:bCs/>
          <w:kern w:val="32"/>
        </w:rPr>
        <w:t>a</w:t>
      </w:r>
      <w:r w:rsidRPr="002566E3">
        <w:rPr>
          <w:bCs/>
          <w:kern w:val="32"/>
        </w:rPr>
        <w:t xml:space="preserve"> dell’incontro salvifico con il Cristo glorioso e diviene condizione e mediazione del compimento dell’umanità e dei singoli individui che ne fanno parte. L’identità</w:t>
      </w:r>
      <w:r w:rsidRPr="00B87285">
        <w:rPr>
          <w:bCs/>
          <w:kern w:val="32"/>
        </w:rPr>
        <w:t xml:space="preserve"> personale </w:t>
      </w:r>
      <w:r>
        <w:rPr>
          <w:bCs/>
          <w:kern w:val="32"/>
        </w:rPr>
        <w:t xml:space="preserve">dell’uomo, infatti, </w:t>
      </w:r>
      <w:r w:rsidRPr="00B87285">
        <w:rPr>
          <w:bCs/>
          <w:kern w:val="32"/>
        </w:rPr>
        <w:t xml:space="preserve">è preceduta, resa possibile, sostenuta da una storia, un luogo, una vita sociale, una solidarietà intergenerazionale. Senza il compimento di questi </w:t>
      </w:r>
      <w:r w:rsidRPr="00B87285">
        <w:rPr>
          <w:bCs/>
          <w:kern w:val="32"/>
        </w:rPr>
        <w:t>a</w:t>
      </w:r>
      <w:r w:rsidRPr="00B87285">
        <w:rPr>
          <w:bCs/>
          <w:kern w:val="32"/>
        </w:rPr>
        <w:t>spetti, non vi può essere il compimento totale del singolo.</w:t>
      </w:r>
    </w:p>
    <w:p w:rsidR="00AA7BDB" w:rsidRPr="002566E3" w:rsidRDefault="00AA7BDB" w:rsidP="00AA7BDB">
      <w:pPr>
        <w:spacing w:line="360" w:lineRule="auto"/>
        <w:ind w:firstLine="426"/>
        <w:contextualSpacing/>
        <w:jc w:val="both"/>
        <w:rPr>
          <w:bCs/>
          <w:kern w:val="32"/>
        </w:rPr>
      </w:pPr>
      <w:r w:rsidRPr="002566E3">
        <w:rPr>
          <w:bCs/>
          <w:kern w:val="32"/>
        </w:rPr>
        <w:t>In secondo luogo, siccome l’incontro personale con Cristo risorto nella morte è decisivo in ordine al compimento, l’individuo già nella morte partecipa dell’</w:t>
      </w:r>
      <w:r w:rsidRPr="002566E3">
        <w:rPr>
          <w:bCs/>
          <w:i/>
          <w:kern w:val="32"/>
        </w:rPr>
        <w:t>éschaton</w:t>
      </w:r>
      <w:r w:rsidRPr="002566E3">
        <w:rPr>
          <w:bCs/>
          <w:kern w:val="32"/>
        </w:rPr>
        <w:t>.</w:t>
      </w:r>
    </w:p>
    <w:p w:rsidR="00AA7BDB" w:rsidRPr="002566E3" w:rsidRDefault="00AA7BDB" w:rsidP="00AA7BDB">
      <w:pPr>
        <w:spacing w:line="360" w:lineRule="auto"/>
        <w:ind w:firstLine="426"/>
        <w:contextualSpacing/>
        <w:jc w:val="both"/>
        <w:rPr>
          <w:bCs/>
          <w:kern w:val="32"/>
        </w:rPr>
      </w:pPr>
      <w:r w:rsidRPr="002566E3">
        <w:rPr>
          <w:bCs/>
          <w:kern w:val="32"/>
        </w:rPr>
        <w:t xml:space="preserve">Infine, </w:t>
      </w:r>
      <w:r>
        <w:rPr>
          <w:bCs/>
          <w:kern w:val="32"/>
        </w:rPr>
        <w:t>il fatto che dopo la morte sussista</w:t>
      </w:r>
      <w:r w:rsidRPr="002566E3">
        <w:rPr>
          <w:bCs/>
          <w:kern w:val="32"/>
        </w:rPr>
        <w:t xml:space="preserve"> una forma di temporalità (diversa da quella che con</w:t>
      </w:r>
      <w:r w:rsidRPr="002566E3">
        <w:rPr>
          <w:bCs/>
          <w:kern w:val="32"/>
        </w:rPr>
        <w:t>o</w:t>
      </w:r>
      <w:r w:rsidRPr="002566E3">
        <w:rPr>
          <w:bCs/>
          <w:kern w:val="32"/>
        </w:rPr>
        <w:t>sciamo sulla terra</w:t>
      </w:r>
      <w:r>
        <w:rPr>
          <w:bCs/>
          <w:kern w:val="32"/>
        </w:rPr>
        <w:t>)</w:t>
      </w:r>
      <w:r w:rsidRPr="002566E3">
        <w:rPr>
          <w:bCs/>
          <w:kern w:val="32"/>
        </w:rPr>
        <w:t xml:space="preserve">, </w:t>
      </w:r>
      <w:r>
        <w:rPr>
          <w:bCs/>
          <w:kern w:val="32"/>
        </w:rPr>
        <w:t xml:space="preserve">mostra come il compimento effettivo di questa dimensione costitutiva dell’umano dipenda dal giungere a definitività della libertà delle persone: condizione, questa, che ponendo fine alla storia svelerà </w:t>
      </w:r>
      <w:r w:rsidRPr="002566E3">
        <w:rPr>
          <w:bCs/>
          <w:kern w:val="32"/>
        </w:rPr>
        <w:t xml:space="preserve">il Cristo glorioso </w:t>
      </w:r>
      <w:r>
        <w:rPr>
          <w:bCs/>
          <w:kern w:val="32"/>
        </w:rPr>
        <w:t xml:space="preserve">come </w:t>
      </w:r>
      <w:r w:rsidRPr="002566E3">
        <w:rPr>
          <w:bCs/>
          <w:kern w:val="32"/>
        </w:rPr>
        <w:t>Signore d</w:t>
      </w:r>
      <w:r>
        <w:rPr>
          <w:bCs/>
          <w:kern w:val="32"/>
        </w:rPr>
        <w:t>i essa</w:t>
      </w:r>
      <w:r w:rsidRPr="002566E3">
        <w:rPr>
          <w:bCs/>
          <w:kern w:val="32"/>
        </w:rPr>
        <w:t>.</w:t>
      </w:r>
      <w:r>
        <w:rPr>
          <w:bCs/>
          <w:kern w:val="32"/>
        </w:rPr>
        <w:t xml:space="preserve"> </w:t>
      </w:r>
      <w:r w:rsidRPr="002566E3">
        <w:t xml:space="preserve">In questa stessa prospettiva </w:t>
      </w:r>
      <w:r>
        <w:t xml:space="preserve">si potrà collocare la questione del compimento della dimensione corporea dell’umano: poiché il corpo è costitutivamente connesso all’esercizio della libertà umana (è nel corpo e attraverso di esso che facciamo esperienza di </w:t>
      </w:r>
      <w:r>
        <w:lastRenderedPageBreak/>
        <w:t>quei pensieri, sentimenti e pulsioni che ci interrogano su come agire e su che cosa sia giusto scegliere), soltanto al</w:t>
      </w:r>
      <w:r w:rsidRPr="002566E3">
        <w:t>la fine del mondo e della storia</w:t>
      </w:r>
      <w:r>
        <w:t xml:space="preserve"> si svelerà nella sua verità e raggiungerà </w:t>
      </w:r>
      <w:r w:rsidRPr="002566E3">
        <w:t xml:space="preserve">la </w:t>
      </w:r>
      <w:r>
        <w:t xml:space="preserve">sua </w:t>
      </w:r>
      <w:r w:rsidRPr="002566E3">
        <w:t>condizione d</w:t>
      </w:r>
      <w:r w:rsidRPr="002566E3">
        <w:t>e</w:t>
      </w:r>
      <w:r w:rsidRPr="002566E3">
        <w:t>finitiva.</w:t>
      </w:r>
    </w:p>
    <w:p w:rsidR="009031BE" w:rsidRDefault="009031BE" w:rsidP="00AA7BDB">
      <w:pPr>
        <w:spacing w:line="360" w:lineRule="auto"/>
        <w:ind w:firstLine="426"/>
        <w:contextualSpacing/>
        <w:jc w:val="both"/>
        <w:rPr>
          <w:bCs/>
          <w:kern w:val="32"/>
        </w:rPr>
      </w:pPr>
    </w:p>
    <w:p w:rsidR="00AA7BDB" w:rsidRPr="00C64374" w:rsidRDefault="009031BE" w:rsidP="00AA7BDB">
      <w:pPr>
        <w:spacing w:line="360" w:lineRule="auto"/>
        <w:ind w:firstLine="426"/>
        <w:contextualSpacing/>
        <w:jc w:val="both"/>
        <w:rPr>
          <w:bCs/>
          <w:kern w:val="32"/>
        </w:rPr>
      </w:pPr>
      <w:r w:rsidRPr="00C64374">
        <w:rPr>
          <w:bCs/>
          <w:kern w:val="32"/>
        </w:rPr>
        <w:t xml:space="preserve">La </w:t>
      </w:r>
      <w:r w:rsidR="00AA7BDB" w:rsidRPr="00C64374">
        <w:rPr>
          <w:bCs/>
          <w:kern w:val="32"/>
        </w:rPr>
        <w:t>pertinenza dell’utilizzo delle categorie classiche di spazio e di tempo attraverso le quali si è te</w:t>
      </w:r>
      <w:r w:rsidR="00AA7BDB" w:rsidRPr="00C64374">
        <w:rPr>
          <w:bCs/>
          <w:kern w:val="32"/>
        </w:rPr>
        <w:t>n</w:t>
      </w:r>
      <w:r w:rsidR="00AA7BDB" w:rsidRPr="00C64374">
        <w:rPr>
          <w:bCs/>
          <w:kern w:val="32"/>
        </w:rPr>
        <w:t>tato di alludere alle realtà ultime.</w:t>
      </w:r>
    </w:p>
    <w:p w:rsidR="00AA7BDB" w:rsidRDefault="00AA7BDB" w:rsidP="00AA7BDB">
      <w:pPr>
        <w:spacing w:line="360" w:lineRule="auto"/>
        <w:ind w:firstLine="426"/>
        <w:contextualSpacing/>
        <w:jc w:val="both"/>
      </w:pPr>
      <w:r>
        <w:t>Alla luce della teoria di Ricoeur, secondo cui al parlare per immagini va attribuito un valore rivel</w:t>
      </w:r>
      <w:r>
        <w:t>a</w:t>
      </w:r>
      <w:r>
        <w:t xml:space="preserve">tivo, e </w:t>
      </w:r>
      <w:r w:rsidRPr="001B7587">
        <w:t>considerato che le immagini che utilizziamo in escatologia non hanno la pretesa di introdurci nella sfera divina, ma svolgono la funzione di svelarci il possibile umano non ancora visibile nel pr</w:t>
      </w:r>
      <w:r w:rsidRPr="001B7587">
        <w:t>e</w:t>
      </w:r>
      <w:r w:rsidRPr="001B7587">
        <w:t xml:space="preserve">sente ma atteso nello stadio del compimento, il ricorso ad un linguaggio immaginifico nel caso dei </w:t>
      </w:r>
      <w:r w:rsidRPr="001B7587">
        <w:rPr>
          <w:i/>
        </w:rPr>
        <w:t>N</w:t>
      </w:r>
      <w:r w:rsidRPr="001B7587">
        <w:rPr>
          <w:i/>
        </w:rPr>
        <w:t>o</w:t>
      </w:r>
      <w:r w:rsidRPr="001B7587">
        <w:rPr>
          <w:i/>
        </w:rPr>
        <w:t>vissi</w:t>
      </w:r>
      <w:r w:rsidRPr="004F7386">
        <w:rPr>
          <w:i/>
        </w:rPr>
        <w:t>mi</w:t>
      </w:r>
      <w:r>
        <w:t xml:space="preserve"> appare necessario oltre che legittimo.</w:t>
      </w:r>
    </w:p>
    <w:p w:rsidR="00AA7BDB" w:rsidRPr="000446A4" w:rsidRDefault="00AA7BDB" w:rsidP="00AA7BDB">
      <w:pPr>
        <w:spacing w:line="360" w:lineRule="auto"/>
        <w:contextualSpacing/>
        <w:jc w:val="both"/>
      </w:pPr>
      <w:r>
        <w:t xml:space="preserve">Innanzitutto, e questa è una tendenza più marcata nella </w:t>
      </w:r>
      <w:r w:rsidRPr="000446A4">
        <w:t>recente escatologia cristiana</w:t>
      </w:r>
      <w:r>
        <w:t>, si utilizzano i</w:t>
      </w:r>
      <w:r>
        <w:t>m</w:t>
      </w:r>
      <w:r>
        <w:t>magini</w:t>
      </w:r>
      <w:r w:rsidRPr="000446A4">
        <w:t xml:space="preserve"> appartenenti alle esperienze dell’amore interumano</w:t>
      </w:r>
      <w:r w:rsidR="00C64374">
        <w:t xml:space="preserve"> (vedi </w:t>
      </w:r>
      <w:r w:rsidR="00C64374" w:rsidRPr="00C64374">
        <w:rPr>
          <w:i/>
        </w:rPr>
        <w:t>Spe Salvi</w:t>
      </w:r>
      <w:r w:rsidR="00C64374">
        <w:t xml:space="preserve"> nn. 10-12)</w:t>
      </w:r>
      <w:r w:rsidRPr="000446A4">
        <w:t>. Per colui che nella propria vita ha assaporato almeno una volta il dono di poter essere amato e di poter amare in m</w:t>
      </w:r>
      <w:r w:rsidRPr="000446A4">
        <w:t>a</w:t>
      </w:r>
      <w:r w:rsidRPr="000446A4">
        <w:t>niera d</w:t>
      </w:r>
      <w:r w:rsidRPr="000446A4">
        <w:t>i</w:t>
      </w:r>
      <w:r w:rsidRPr="000446A4">
        <w:t>sinteressata e incondizionata, solo questo amore può dire qualcosa della vita eterna, può essere usato come modello privilegiato per immaginare e comprendere il compimento meta-temporale della vita: tutto il resto svil</w:t>
      </w:r>
      <w:r w:rsidRPr="000446A4">
        <w:t>i</w:t>
      </w:r>
      <w:r w:rsidRPr="000446A4">
        <w:t>rebbe tale mèta.</w:t>
      </w:r>
    </w:p>
    <w:p w:rsidR="00AA7BDB" w:rsidRDefault="00AA7BDB" w:rsidP="00AA7BDB">
      <w:pPr>
        <w:spacing w:line="360" w:lineRule="auto"/>
        <w:contextualSpacing/>
        <w:jc w:val="both"/>
      </w:pPr>
      <w:r w:rsidRPr="000446A4">
        <w:t>Oltre al linguaggio appartenente alla sfera dell’amore umano, mantengono tutto il loro valore le imm</w:t>
      </w:r>
      <w:r w:rsidRPr="000446A4">
        <w:t>a</w:t>
      </w:r>
      <w:r w:rsidRPr="000446A4">
        <w:t>gini cui ricorre Gesù per annunciare il vicino regno di Dio (banchetto, Gerusalemme celeste, nozze de</w:t>
      </w:r>
      <w:r w:rsidRPr="000446A4">
        <w:t>l</w:t>
      </w:r>
      <w:r w:rsidRPr="000446A4">
        <w:t>lo sposo e della sposa, separazione tra bene e male, annientamento del male, riconquista del parad</w:t>
      </w:r>
      <w:r w:rsidRPr="000446A4">
        <w:t>i</w:t>
      </w:r>
      <w:r w:rsidRPr="000446A4">
        <w:t xml:space="preserve">so,…). Esse, in modo </w:t>
      </w:r>
      <w:r>
        <w:t>metafori</w:t>
      </w:r>
      <w:r w:rsidRPr="000446A4">
        <w:t xml:space="preserve">co, </w:t>
      </w:r>
      <w:r>
        <w:t xml:space="preserve">rivelano la realtà di quella </w:t>
      </w:r>
      <w:r w:rsidRPr="000446A4">
        <w:t>salvezza che il popolo di Dio ha già pr</w:t>
      </w:r>
      <w:r w:rsidRPr="000446A4">
        <w:t>e</w:t>
      </w:r>
      <w:r w:rsidRPr="000446A4">
        <w:t xml:space="preserve">gustato mediante la fede in tutta la storia dell’alleanza d’Israele </w:t>
      </w:r>
      <w:r>
        <w:t>e soprattutto in Gesù Cristo.</w:t>
      </w:r>
    </w:p>
    <w:p w:rsidR="00AA7BDB" w:rsidRDefault="00AA7BDB" w:rsidP="00AA7BDB">
      <w:pPr>
        <w:spacing w:line="360" w:lineRule="auto"/>
        <w:ind w:firstLine="426"/>
        <w:contextualSpacing/>
        <w:jc w:val="both"/>
      </w:pPr>
      <w:r>
        <w:t>Q</w:t>
      </w:r>
      <w:r w:rsidRPr="00FE5468">
        <w:t xml:space="preserve">ueste considerazioni </w:t>
      </w:r>
      <w:r>
        <w:t>permettono di</w:t>
      </w:r>
      <w:r w:rsidRPr="00FE5468">
        <w:t xml:space="preserve"> comprende</w:t>
      </w:r>
      <w:r>
        <w:t>re</w:t>
      </w:r>
      <w:r w:rsidRPr="00FE5468">
        <w:t xml:space="preserve"> anche il senso delle categorie</w:t>
      </w:r>
      <w:r>
        <w:t xml:space="preserve"> classiche cui il manuale, </w:t>
      </w:r>
      <w:r w:rsidRPr="00BC008E">
        <w:t>con una insistenza e con una modalità che a noi paiono ingenue</w:t>
      </w:r>
      <w:r>
        <w:t xml:space="preserve">, è ricorso: </w:t>
      </w:r>
      <w:r w:rsidRPr="007475BF">
        <w:t>temporalità e co</w:t>
      </w:r>
      <w:r w:rsidRPr="007475BF">
        <w:t>r</w:t>
      </w:r>
      <w:r w:rsidRPr="007475BF">
        <w:t>poreità costituiscono la struttura primordiale della nostra presenza al mondo o alla terra</w:t>
      </w:r>
      <w:r>
        <w:t xml:space="preserve"> e quindi </w:t>
      </w:r>
      <w:r w:rsidRPr="007475BF">
        <w:t>ci è impossibile parlare dell’aldilà a prescindere da esse</w:t>
      </w:r>
      <w:r w:rsidRPr="00275B86">
        <w:rPr>
          <w:rStyle w:val="Rimandonotaapidipagina"/>
          <w:sz w:val="16"/>
        </w:rPr>
        <w:footnoteReference w:id="8"/>
      </w:r>
      <w:r w:rsidRPr="007475BF">
        <w:t>. Non hanno valore di semplici immagini, ma in quanto costitutive della nostra esperienza umana originaria, sono cariche di aspettative, invocano un “per sempre” e attendono un compimento</w:t>
      </w:r>
      <w:r>
        <w:t>.</w:t>
      </w:r>
    </w:p>
    <w:p w:rsidR="00AA7BDB" w:rsidRPr="00683A68" w:rsidRDefault="00AA7BDB" w:rsidP="009031BE">
      <w:pPr>
        <w:spacing w:line="360" w:lineRule="auto"/>
        <w:contextualSpacing/>
        <w:jc w:val="both"/>
      </w:pPr>
      <w:r>
        <w:t>Tale compimento può essere pensato nei termini del superamento dell’ambivalenza che le esperienze antropologiche originarie nascondono nella dimensione terrena: il tempo, ad esempio, scorrendo fa m</w:t>
      </w:r>
      <w:r>
        <w:t>a</w:t>
      </w:r>
      <w:r>
        <w:t>turare, ma conduce anche ad una fine; la ca</w:t>
      </w:r>
      <w:r w:rsidR="00AF6A3D">
        <w:t>sa, intesa come luogo e come focol</w:t>
      </w:r>
      <w:r>
        <w:t xml:space="preserve">are domestico, </w:t>
      </w:r>
      <w:r w:rsidRPr="00947B20">
        <w:t>può svo</w:t>
      </w:r>
      <w:r w:rsidRPr="00947B20">
        <w:t>l</w:t>
      </w:r>
      <w:r w:rsidRPr="00947B20">
        <w:t>gere una funzione di custodia, ma anche rivelarsi una minaccia</w:t>
      </w:r>
      <w:r>
        <w:t xml:space="preserve">. </w:t>
      </w:r>
    </w:p>
    <w:p w:rsidR="00AA7BDB" w:rsidRDefault="00AA7BDB" w:rsidP="00AA7BDB">
      <w:pPr>
        <w:spacing w:line="360" w:lineRule="auto"/>
        <w:contextualSpacing/>
        <w:jc w:val="both"/>
        <w:rPr>
          <w:color w:val="FFC000"/>
        </w:rPr>
      </w:pPr>
      <w:r>
        <w:lastRenderedPageBreak/>
        <w:t xml:space="preserve">2.7. </w:t>
      </w:r>
      <w:r w:rsidRPr="00365387">
        <w:t xml:space="preserve">Il </w:t>
      </w:r>
      <w:r w:rsidRPr="009E07DE">
        <w:t>purgatorio</w:t>
      </w:r>
      <w:r>
        <w:t>: una via di purificazione</w:t>
      </w:r>
      <w:r w:rsidRPr="00C90A8F">
        <w:rPr>
          <w:color w:val="FFC000"/>
        </w:rPr>
        <w:t xml:space="preserve"> </w:t>
      </w:r>
    </w:p>
    <w:p w:rsidR="00AA7BDB" w:rsidRDefault="00AA7BDB" w:rsidP="00AA7BDB">
      <w:pPr>
        <w:spacing w:line="360" w:lineRule="auto"/>
        <w:ind w:firstLine="426"/>
        <w:contextualSpacing/>
        <w:jc w:val="both"/>
        <w:rPr>
          <w:bCs/>
          <w:kern w:val="32"/>
        </w:rPr>
      </w:pPr>
      <w:r>
        <w:rPr>
          <w:bCs/>
          <w:kern w:val="32"/>
        </w:rPr>
        <w:t>Poiché la beatitudine consiste n</w:t>
      </w:r>
      <w:r w:rsidRPr="00C8364A">
        <w:rPr>
          <w:bCs/>
          <w:kern w:val="32"/>
        </w:rPr>
        <w:t>el vivere in Cristo la piena comunione con Dio</w:t>
      </w:r>
      <w:r>
        <w:rPr>
          <w:bCs/>
          <w:kern w:val="32"/>
        </w:rPr>
        <w:t>, è necessario cons</w:t>
      </w:r>
      <w:r>
        <w:rPr>
          <w:bCs/>
          <w:kern w:val="32"/>
        </w:rPr>
        <w:t>i</w:t>
      </w:r>
      <w:r>
        <w:rPr>
          <w:bCs/>
          <w:kern w:val="32"/>
        </w:rPr>
        <w:t>derare il caso in cui l’uomo, pu</w:t>
      </w:r>
      <w:r w:rsidRPr="00C8364A">
        <w:rPr>
          <w:bCs/>
          <w:kern w:val="32"/>
        </w:rPr>
        <w:t>r positivamente e definitivamente determinato in Cristo,</w:t>
      </w:r>
      <w:r w:rsidRPr="00C8364A">
        <w:t xml:space="preserve"> non sia ancora capace </w:t>
      </w:r>
      <w:r w:rsidRPr="00C8364A">
        <w:rPr>
          <w:bCs/>
          <w:kern w:val="32"/>
        </w:rPr>
        <w:t>di las</w:t>
      </w:r>
      <w:r>
        <w:rPr>
          <w:bCs/>
          <w:kern w:val="32"/>
        </w:rPr>
        <w:t>ciarsi completamente possedere dalla signoria del Risorto.</w:t>
      </w:r>
    </w:p>
    <w:p w:rsidR="00AA7BDB" w:rsidRPr="00C8364A" w:rsidRDefault="00AA7BDB" w:rsidP="00AA7BDB">
      <w:pPr>
        <w:spacing w:line="360" w:lineRule="auto"/>
        <w:contextualSpacing/>
        <w:jc w:val="both"/>
      </w:pPr>
      <w:r>
        <w:rPr>
          <w:bCs/>
          <w:kern w:val="32"/>
        </w:rPr>
        <w:t>In virtù della fedeltà assoluta di Dio alle sue promesse, si deve ammettere la possibilità di un processo di purificazione mediante il quale l’individuo venga pienamente configurato a Cristo</w:t>
      </w:r>
      <w:r>
        <w:t xml:space="preserve">. Tale </w:t>
      </w:r>
      <w:r>
        <w:rPr>
          <w:bCs/>
          <w:kern w:val="32"/>
        </w:rPr>
        <w:t xml:space="preserve">processo </w:t>
      </w:r>
      <w:r w:rsidRPr="00C8364A">
        <w:t xml:space="preserve">si pone al di qua della situazione escatologica </w:t>
      </w:r>
      <w:r>
        <w:t>compiuta</w:t>
      </w:r>
      <w:r w:rsidRPr="00C8364A">
        <w:t xml:space="preserve"> e si distingue realmente dalla beatitudine.</w:t>
      </w:r>
    </w:p>
    <w:p w:rsidR="00AA7BDB" w:rsidRDefault="00AA7BDB" w:rsidP="00AA7BDB">
      <w:pPr>
        <w:spacing w:line="360" w:lineRule="auto"/>
        <w:contextualSpacing/>
        <w:jc w:val="both"/>
      </w:pPr>
      <w:r w:rsidRPr="00C8364A">
        <w:t>Vi sono dunque due affermazioni da ritenere valide contemporaneamente: da una parte, la</w:t>
      </w:r>
      <w:r>
        <w:t xml:space="preserve"> morte segna per l’individuo il passaggio da una condizione in divenire, ad una definitiva, perciò nell’incontro salv</w:t>
      </w:r>
      <w:r>
        <w:t>i</w:t>
      </w:r>
      <w:r>
        <w:t>fico con Cristo risorto l’uomo opera una scelta irrevocabile nei confronti di Cristo e quindi la sua dest</w:t>
      </w:r>
      <w:r>
        <w:t>i</w:t>
      </w:r>
      <w:r>
        <w:t>nazione è decisa.</w:t>
      </w:r>
    </w:p>
    <w:p w:rsidR="00AA7BDB" w:rsidRDefault="00AA7BDB" w:rsidP="00AA7BDB">
      <w:pPr>
        <w:spacing w:line="360" w:lineRule="auto"/>
        <w:contextualSpacing/>
        <w:jc w:val="both"/>
      </w:pPr>
      <w:r>
        <w:t>Dall’altra, è possibile che il destinato alla beatitudine abbia bisogno di purificazione per poter godere pienamente della comunione con Dio.</w:t>
      </w:r>
    </w:p>
    <w:p w:rsidR="00AA7BDB" w:rsidRDefault="00AA7BDB" w:rsidP="00AA7BDB">
      <w:pPr>
        <w:spacing w:line="360" w:lineRule="auto"/>
        <w:contextualSpacing/>
        <w:jc w:val="both"/>
      </w:pPr>
      <w:r>
        <w:t xml:space="preserve">In altri termini, potremmo dire che l’uomo che muore e ha bisogno di purificazione è certo quanto alla destinazione, in cammino quanto al compimento. Quanto alla destinazione, la sua è una condizione </w:t>
      </w:r>
      <w:r>
        <w:t>e</w:t>
      </w:r>
      <w:r>
        <w:t>stremamente diversa da quella di chi, vivendo sulla terra, è minacciato dalla morte e non è sicuro di a</w:t>
      </w:r>
      <w:r>
        <w:t>u</w:t>
      </w:r>
      <w:r>
        <w:t>todeterminarsi per Cristo salvatore e può anche rifiutarlo. Quanto al compimento, invece, i pellegrini sulla terra e coloro che devono essere purificati dopo la morte condividono il fatto di essere “in camm</w:t>
      </w:r>
      <w:r>
        <w:t>i</w:t>
      </w:r>
      <w:r>
        <w:t>no” verso il pieno godimento del bene ancora sperato dagli uni, già certo per gli altri.</w:t>
      </w:r>
    </w:p>
    <w:p w:rsidR="00AA7BDB" w:rsidRPr="009E07DE" w:rsidRDefault="00AA7BDB" w:rsidP="00AA7BDB">
      <w:pPr>
        <w:spacing w:line="360" w:lineRule="auto"/>
        <w:contextualSpacing/>
        <w:jc w:val="both"/>
      </w:pPr>
      <w:r>
        <w:t xml:space="preserve">Possiamo pensare alla purificazione dei defunti tenendo presente che la </w:t>
      </w:r>
      <w:r w:rsidRPr="009E07DE">
        <w:t xml:space="preserve">decisione di fondo che l’uomo ha </w:t>
      </w:r>
      <w:r>
        <w:t>assunto nella vita</w:t>
      </w:r>
      <w:r w:rsidRPr="009E07DE">
        <w:t xml:space="preserve">, quella che compare davanti al giudizio dell’amore di Dio, colta in tutta la sua complessità, è influenzata anche da resistenze fondate sulle colpe del passato e sulle scelte erronee che si sono fatte nella propria esistenza. Davanti all’amore di Dio, queste resistenze fanno ‘soffrire’, </w:t>
      </w:r>
      <w:r>
        <w:t>infli</w:t>
      </w:r>
      <w:r>
        <w:t>g</w:t>
      </w:r>
      <w:r>
        <w:t xml:space="preserve">gono una ‘pena’ perché </w:t>
      </w:r>
      <w:r w:rsidRPr="009E07DE">
        <w:t xml:space="preserve">fanno cogliere profondamente </w:t>
      </w:r>
      <w:r>
        <w:t>la gravità de</w:t>
      </w:r>
      <w:r w:rsidRPr="009E07DE">
        <w:t xml:space="preserve">l peccato commesso: </w:t>
      </w:r>
      <w:r>
        <w:t>si tratta di un’esperienza purificatrice</w:t>
      </w:r>
      <w:r w:rsidRPr="009E07DE">
        <w:t xml:space="preserve"> vissuta dall’‘esterno’</w:t>
      </w:r>
      <w:r>
        <w:t xml:space="preserve">, perché </w:t>
      </w:r>
      <w:r w:rsidRPr="009E07DE">
        <w:t>rimane distinta dal processo personale che si svolg</w:t>
      </w:r>
      <w:r>
        <w:t xml:space="preserve">e sotto il segno della libertà. In altre parole, è un </w:t>
      </w:r>
      <w:r w:rsidRPr="009E07DE">
        <w:t>processo d’integrazione</w:t>
      </w:r>
      <w:r>
        <w:t xml:space="preserve">, possibile solo per </w:t>
      </w:r>
      <w:r w:rsidRPr="009E07DE">
        <w:t>grazia di Dio</w:t>
      </w:r>
      <w:r>
        <w:t>,</w:t>
      </w:r>
      <w:r w:rsidRPr="009E07DE">
        <w:t xml:space="preserve"> </w:t>
      </w:r>
      <w:r>
        <w:t xml:space="preserve">che consente all’uomo di affermarsi </w:t>
      </w:r>
      <w:r w:rsidRPr="009E07DE">
        <w:t xml:space="preserve">contro la sua </w:t>
      </w:r>
      <w:r>
        <w:t xml:space="preserve">colpevole </w:t>
      </w:r>
      <w:r w:rsidRPr="009E07DE">
        <w:t xml:space="preserve">resistenza </w:t>
      </w:r>
      <w:r>
        <w:t>e si configura come compimento del processo di purificazione già iniziato nel corso della vita terrena. In questo modo i</w:t>
      </w:r>
      <w:r>
        <w:t>n</w:t>
      </w:r>
      <w:r>
        <w:t>tendiamo esprimere quella realtà che la tradizione ha chiamato purgatorio.</w:t>
      </w:r>
    </w:p>
    <w:p w:rsidR="00AA7BDB" w:rsidRDefault="009031BE" w:rsidP="00AA7BDB">
      <w:pPr>
        <w:spacing w:line="360" w:lineRule="auto"/>
        <w:contextualSpacing/>
        <w:jc w:val="both"/>
      </w:pPr>
      <w:r>
        <w:t>Il purgatorio mette</w:t>
      </w:r>
      <w:r w:rsidR="00AA7BDB">
        <w:t xml:space="preserve"> in risalto l’agire misericordioso di Dio che, non limitando la possibilità di purific</w:t>
      </w:r>
      <w:r w:rsidR="00AA7BDB">
        <w:t>a</w:t>
      </w:r>
      <w:r w:rsidR="00AA7BDB">
        <w:t>zione alla sola vita terrena, ma estendendola anche all’aldilà, realizza la sua volontà di condurre l’uomo al compimento venendo in aiuto alla sua fragilità e, allo stesso tempo, permettendogli di autodeterm</w:t>
      </w:r>
      <w:r w:rsidR="00AA7BDB">
        <w:t>i</w:t>
      </w:r>
      <w:r w:rsidR="00AA7BDB">
        <w:t>narsi secondo una libertà autentica.</w:t>
      </w:r>
    </w:p>
    <w:p w:rsidR="00AA7BDB" w:rsidRDefault="00AA7BDB" w:rsidP="00AA7BDB">
      <w:pPr>
        <w:spacing w:line="360" w:lineRule="auto"/>
        <w:contextualSpacing/>
        <w:jc w:val="both"/>
      </w:pPr>
      <w:r>
        <w:t>In continuità con</w:t>
      </w:r>
      <w:r w:rsidR="009031BE">
        <w:t xml:space="preserve"> il senso del purgatorio, </w:t>
      </w:r>
      <w:r>
        <w:t xml:space="preserve">è opportuno </w:t>
      </w:r>
      <w:r w:rsidR="009031BE">
        <w:t>considerare anche i</w:t>
      </w:r>
      <w:r>
        <w:t xml:space="preserve">l valore delle </w:t>
      </w:r>
      <w:r w:rsidRPr="00AD60A9">
        <w:t>indulgenze e dei suffragi</w:t>
      </w:r>
      <w:r>
        <w:t>, in modo da c</w:t>
      </w:r>
      <w:r w:rsidRPr="00AD60A9">
        <w:t>onsidera</w:t>
      </w:r>
      <w:r>
        <w:t>re l’apporto</w:t>
      </w:r>
      <w:r w:rsidRPr="00AD60A9">
        <w:t xml:space="preserve"> </w:t>
      </w:r>
      <w:r>
        <w:t xml:space="preserve">che la comunità </w:t>
      </w:r>
      <w:r w:rsidRPr="00AD60A9">
        <w:t xml:space="preserve">umana </w:t>
      </w:r>
      <w:r>
        <w:t>offre al</w:t>
      </w:r>
      <w:r w:rsidRPr="00AD60A9">
        <w:t xml:space="preserve"> cammino di purificazione</w:t>
      </w:r>
      <w:r>
        <w:t>.</w:t>
      </w:r>
    </w:p>
    <w:p w:rsidR="00AA7BDB" w:rsidRPr="00AD60A9" w:rsidRDefault="00AA7BDB" w:rsidP="00AA7BDB">
      <w:pPr>
        <w:spacing w:line="360" w:lineRule="auto"/>
        <w:contextualSpacing/>
        <w:jc w:val="both"/>
      </w:pPr>
      <w:r>
        <w:lastRenderedPageBreak/>
        <w:t xml:space="preserve">D’altra parte </w:t>
      </w:r>
      <w:r w:rsidRPr="00AD60A9">
        <w:t xml:space="preserve">la socialità, in quanto costitutiva del corpo ecclesiale e della persona umana, </w:t>
      </w:r>
      <w:r>
        <w:t>è elemento irrinunciabile per l</w:t>
      </w:r>
      <w:r w:rsidRPr="00AD60A9">
        <w:t>a piena realizzazione della beatitudine</w:t>
      </w:r>
      <w:r>
        <w:t xml:space="preserve"> de</w:t>
      </w:r>
      <w:r w:rsidRPr="00AD60A9">
        <w:t>gli individui.</w:t>
      </w:r>
      <w:r>
        <w:t xml:space="preserve"> Poiché l</w:t>
      </w:r>
      <w:r w:rsidRPr="00AD60A9">
        <w:t>’uomo nasce, cresce e diventa maturo attraverso e dentro contesti comunitari (famiglia, Chiesa, società civile)</w:t>
      </w:r>
      <w:r>
        <w:t xml:space="preserve"> ed </w:t>
      </w:r>
      <w:r w:rsidRPr="00AD60A9">
        <w:t xml:space="preserve">esprime e dona se stesso in essi, si deve concludere che </w:t>
      </w:r>
      <w:r>
        <w:t>il contributo</w:t>
      </w:r>
      <w:r w:rsidRPr="00AD60A9">
        <w:t xml:space="preserve"> della comunità è fondamentale per il </w:t>
      </w:r>
      <w:r>
        <w:t>co</w:t>
      </w:r>
      <w:r>
        <w:t>m</w:t>
      </w:r>
      <w:r>
        <w:t>pimento di ciascuno</w:t>
      </w:r>
      <w:r w:rsidRPr="00AD60A9">
        <w:t>.</w:t>
      </w:r>
      <w:r>
        <w:t xml:space="preserve"> La pratica dell</w:t>
      </w:r>
      <w:r w:rsidRPr="00AD60A9">
        <w:t xml:space="preserve">e indulgenze e </w:t>
      </w:r>
      <w:r>
        <w:t>de</w:t>
      </w:r>
      <w:r w:rsidRPr="00AD60A9">
        <w:t>i suffragi</w:t>
      </w:r>
      <w:r>
        <w:t xml:space="preserve"> rappresenta proprio una forma di aiuto comunitario: la Chiesa, </w:t>
      </w:r>
      <w:r w:rsidRPr="00AD60A9">
        <w:t xml:space="preserve">in forza della Comunione dei santi, </w:t>
      </w:r>
      <w:r>
        <w:t>esercita la sua mediazione</w:t>
      </w:r>
      <w:r w:rsidRPr="00AD60A9">
        <w:t xml:space="preserve"> </w:t>
      </w:r>
      <w:r>
        <w:t>a favore dei</w:t>
      </w:r>
      <w:r w:rsidRPr="00AD60A9">
        <w:t xml:space="preserve"> suoi membri che possono salvarsi solo in quanto </w:t>
      </w:r>
      <w:r>
        <w:t>parte di</w:t>
      </w:r>
      <w:r w:rsidRPr="00AD60A9">
        <w:t xml:space="preserve"> un popolo.</w:t>
      </w:r>
    </w:p>
    <w:p w:rsidR="00AA7BDB" w:rsidRDefault="00AA7BDB" w:rsidP="00AA7BDB">
      <w:pPr>
        <w:spacing w:line="360" w:lineRule="auto"/>
        <w:contextualSpacing/>
        <w:jc w:val="both"/>
      </w:pPr>
    </w:p>
    <w:p w:rsidR="00AA7BDB" w:rsidRDefault="00AA7BDB" w:rsidP="00AA7BDB">
      <w:pPr>
        <w:spacing w:line="360" w:lineRule="auto"/>
        <w:contextualSpacing/>
        <w:jc w:val="both"/>
      </w:pPr>
    </w:p>
    <w:p w:rsidR="00AA7BDB" w:rsidRDefault="00AA7BDB" w:rsidP="00AA7BDB">
      <w:pPr>
        <w:spacing w:line="360" w:lineRule="auto"/>
        <w:contextualSpacing/>
        <w:jc w:val="both"/>
        <w:rPr>
          <w:bCs/>
          <w:kern w:val="32"/>
        </w:rPr>
      </w:pPr>
      <w:r>
        <w:rPr>
          <w:bCs/>
          <w:kern w:val="32"/>
        </w:rPr>
        <w:t xml:space="preserve">3. </w:t>
      </w:r>
      <w:r>
        <w:t>Inferno o apocatastasi?</w:t>
      </w:r>
    </w:p>
    <w:p w:rsidR="00AA7BDB" w:rsidRPr="007A0762" w:rsidRDefault="00AA7BDB" w:rsidP="00AA7BDB">
      <w:pPr>
        <w:spacing w:line="360" w:lineRule="auto"/>
        <w:ind w:firstLine="426"/>
        <w:contextualSpacing/>
        <w:jc w:val="both"/>
      </w:pPr>
      <w:r w:rsidRPr="007A0762">
        <w:rPr>
          <w:bCs/>
          <w:kern w:val="32"/>
        </w:rPr>
        <w:t>Il fatto che l’incontro con il Cristo giudice che vuole perdonare i peccati e salvare il peccatore a</w:t>
      </w:r>
      <w:r w:rsidRPr="007A0762">
        <w:rPr>
          <w:bCs/>
          <w:kern w:val="32"/>
        </w:rPr>
        <w:t>b</w:t>
      </w:r>
      <w:r w:rsidRPr="007A0762">
        <w:rPr>
          <w:bCs/>
          <w:kern w:val="32"/>
        </w:rPr>
        <w:t>bia un’unica destinazione, quella della beatitudine, e solo questo sia propriamente l’escatologico cr</w:t>
      </w:r>
      <w:r w:rsidRPr="007A0762">
        <w:rPr>
          <w:bCs/>
          <w:kern w:val="32"/>
        </w:rPr>
        <w:t>i</w:t>
      </w:r>
      <w:r w:rsidRPr="007A0762">
        <w:rPr>
          <w:bCs/>
          <w:kern w:val="32"/>
        </w:rPr>
        <w:t>stiano, non autorizza ad escludere la possibilità di un compimento mancato. È necessario ammettere t</w:t>
      </w:r>
      <w:r w:rsidRPr="007A0762">
        <w:rPr>
          <w:bCs/>
          <w:kern w:val="32"/>
        </w:rPr>
        <w:t>a</w:t>
      </w:r>
      <w:r w:rsidRPr="007A0762">
        <w:rPr>
          <w:bCs/>
          <w:kern w:val="32"/>
        </w:rPr>
        <w:t xml:space="preserve">le esito fallimentare per mostrare che quella beatitudine cui Dio destina tutti non sarà necessariamente, cioè deterministicamente, raggiunta. Poiché la volontà salvifica di Dio non annulla la consistenza e il valore della libera adesione umana, l’inferno è possibile: non certo perché </w:t>
      </w:r>
      <w:r w:rsidRPr="007A0762">
        <w:t>voluto o progettato da Dio</w:t>
      </w:r>
      <w:r w:rsidRPr="007A0762">
        <w:rPr>
          <w:bCs/>
          <w:kern w:val="32"/>
        </w:rPr>
        <w:t xml:space="preserve">, ma in quanto </w:t>
      </w:r>
      <w:r w:rsidRPr="007A0762">
        <w:t>conseguenza paradossale dell’annuncio del Vangelo.</w:t>
      </w:r>
    </w:p>
    <w:p w:rsidR="00AA7BDB" w:rsidRDefault="009031BE" w:rsidP="00AA7BDB">
      <w:pPr>
        <w:spacing w:line="360" w:lineRule="auto"/>
        <w:contextualSpacing/>
        <w:jc w:val="both"/>
      </w:pPr>
      <w:r>
        <w:t xml:space="preserve">Ma </w:t>
      </w:r>
      <w:r w:rsidR="00AA7BDB">
        <w:t>ammettere l’esistenza dell’inferno non si pone in contrasto con l’assoluta signoria che il Cristo r</w:t>
      </w:r>
      <w:r w:rsidR="00AA7BDB">
        <w:t>i</w:t>
      </w:r>
      <w:r w:rsidR="00AA7BDB">
        <w:t>sorto esercita sull’intero universo? Se tutto gli è sottomesso, come può esserci anche una sola creatura umana che non lo sia? Se così fosse, la signoria non ne risulterebbe limitata?</w:t>
      </w:r>
    </w:p>
    <w:p w:rsidR="00AA7BDB" w:rsidRPr="003D4BBA" w:rsidRDefault="00AA7BDB" w:rsidP="00AA7BDB">
      <w:pPr>
        <w:spacing w:line="360" w:lineRule="auto"/>
        <w:ind w:firstLine="426"/>
        <w:contextualSpacing/>
        <w:jc w:val="both"/>
        <w:rPr>
          <w:bCs/>
          <w:kern w:val="32"/>
        </w:rPr>
      </w:pPr>
      <w:r>
        <w:rPr>
          <w:bCs/>
          <w:kern w:val="32"/>
        </w:rPr>
        <w:t>Sulle</w:t>
      </w:r>
      <w:r w:rsidRPr="003D4BBA">
        <w:rPr>
          <w:bCs/>
          <w:kern w:val="32"/>
        </w:rPr>
        <w:t xml:space="preserve"> </w:t>
      </w:r>
      <w:r>
        <w:rPr>
          <w:bCs/>
          <w:kern w:val="32"/>
        </w:rPr>
        <w:t>domande circa l’esito, in particolare sui singoli individui, della s</w:t>
      </w:r>
      <w:r w:rsidRPr="003D4BBA">
        <w:rPr>
          <w:bCs/>
          <w:kern w:val="32"/>
        </w:rPr>
        <w:t>ignoria di Gesù Cristo</w:t>
      </w:r>
      <w:r>
        <w:rPr>
          <w:bCs/>
          <w:kern w:val="32"/>
        </w:rPr>
        <w:t xml:space="preserve"> po</w:t>
      </w:r>
      <w:r>
        <w:rPr>
          <w:bCs/>
          <w:kern w:val="32"/>
        </w:rPr>
        <w:t>s</w:t>
      </w:r>
      <w:r>
        <w:rPr>
          <w:bCs/>
          <w:kern w:val="32"/>
        </w:rPr>
        <w:t>siamo riconoscere il riflesso di altre questioni che hanno attraversato la storia del pensiero teologico: quelle del</w:t>
      </w:r>
      <w:r w:rsidRPr="003D4BBA">
        <w:rPr>
          <w:bCs/>
          <w:kern w:val="32"/>
        </w:rPr>
        <w:t xml:space="preserve"> rapporto tra grazia e libertà</w:t>
      </w:r>
      <w:r>
        <w:rPr>
          <w:bCs/>
          <w:kern w:val="32"/>
        </w:rPr>
        <w:t>,</w:t>
      </w:r>
      <w:r w:rsidRPr="003D4BBA">
        <w:rPr>
          <w:bCs/>
          <w:kern w:val="32"/>
        </w:rPr>
        <w:t xml:space="preserve"> o tra misericordia e giustizia.</w:t>
      </w:r>
    </w:p>
    <w:p w:rsidR="00AA7BDB" w:rsidRPr="003D4BBA" w:rsidRDefault="00AA7BDB" w:rsidP="00AA7BDB">
      <w:pPr>
        <w:pStyle w:val="NormaleWeb"/>
        <w:spacing w:before="0" w:beforeAutospacing="0" w:after="0" w:afterAutospacing="0" w:line="360" w:lineRule="auto"/>
        <w:contextualSpacing/>
        <w:jc w:val="both"/>
        <w:rPr>
          <w:bCs/>
          <w:kern w:val="32"/>
        </w:rPr>
      </w:pPr>
      <w:r w:rsidRPr="003D4BBA">
        <w:rPr>
          <w:bCs/>
          <w:kern w:val="32"/>
        </w:rPr>
        <w:t xml:space="preserve">Nella tradizione </w:t>
      </w:r>
      <w:r>
        <w:rPr>
          <w:bCs/>
          <w:kern w:val="32"/>
        </w:rPr>
        <w:t>occidentale la risposta si è mossa entro una polarità</w:t>
      </w:r>
      <w:r w:rsidRPr="003D4BBA">
        <w:rPr>
          <w:bCs/>
          <w:kern w:val="32"/>
        </w:rPr>
        <w:t xml:space="preserve">: da una parte l’affermazione decisa della </w:t>
      </w:r>
      <w:r>
        <w:rPr>
          <w:bCs/>
          <w:kern w:val="32"/>
        </w:rPr>
        <w:t>misericordia di Dio;</w:t>
      </w:r>
      <w:r w:rsidRPr="003D4BBA">
        <w:rPr>
          <w:bCs/>
          <w:kern w:val="32"/>
        </w:rPr>
        <w:t xml:space="preserve"> dall’altra la difesa della libertà umana</w:t>
      </w:r>
      <w:r>
        <w:rPr>
          <w:bCs/>
          <w:kern w:val="32"/>
        </w:rPr>
        <w:t xml:space="preserve"> al punto che essa può perfino giungere a rifiutare la misericordia divina.</w:t>
      </w:r>
    </w:p>
    <w:p w:rsidR="00AA7BDB" w:rsidRPr="003D4BBA" w:rsidRDefault="00AA7BDB" w:rsidP="00AA7BDB">
      <w:pPr>
        <w:pStyle w:val="NormaleWeb"/>
        <w:spacing w:before="0" w:beforeAutospacing="0" w:after="0" w:afterAutospacing="0" w:line="360" w:lineRule="auto"/>
        <w:contextualSpacing/>
        <w:jc w:val="both"/>
        <w:rPr>
          <w:bCs/>
          <w:kern w:val="32"/>
        </w:rPr>
      </w:pPr>
      <w:r w:rsidRPr="003D4BBA">
        <w:rPr>
          <w:bCs/>
          <w:kern w:val="32"/>
        </w:rPr>
        <w:t xml:space="preserve">Questa polarità, </w:t>
      </w:r>
      <w:r>
        <w:rPr>
          <w:bCs/>
          <w:kern w:val="32"/>
        </w:rPr>
        <w:t>nelle diverse epoche</w:t>
      </w:r>
      <w:r w:rsidRPr="003D4BBA">
        <w:rPr>
          <w:bCs/>
          <w:kern w:val="32"/>
        </w:rPr>
        <w:t xml:space="preserve">, ha subito delle oscillazioni, a seconda che si </w:t>
      </w:r>
      <w:r>
        <w:rPr>
          <w:bCs/>
          <w:kern w:val="32"/>
        </w:rPr>
        <w:t xml:space="preserve">sia </w:t>
      </w:r>
      <w:r w:rsidRPr="003D4BBA">
        <w:rPr>
          <w:bCs/>
          <w:kern w:val="32"/>
        </w:rPr>
        <w:t>attribui</w:t>
      </w:r>
      <w:r>
        <w:rPr>
          <w:bCs/>
          <w:kern w:val="32"/>
        </w:rPr>
        <w:t>to</w:t>
      </w:r>
      <w:r w:rsidRPr="003D4BBA">
        <w:rPr>
          <w:bCs/>
          <w:kern w:val="32"/>
        </w:rPr>
        <w:t xml:space="preserve"> ma</w:t>
      </w:r>
      <w:r w:rsidRPr="003D4BBA">
        <w:rPr>
          <w:bCs/>
          <w:kern w:val="32"/>
        </w:rPr>
        <w:t>g</w:t>
      </w:r>
      <w:r w:rsidRPr="003D4BBA">
        <w:rPr>
          <w:bCs/>
          <w:kern w:val="32"/>
        </w:rPr>
        <w:t>gior valore all</w:t>
      </w:r>
      <w:r>
        <w:rPr>
          <w:bCs/>
          <w:kern w:val="32"/>
        </w:rPr>
        <w:t>a signoria</w:t>
      </w:r>
      <w:r w:rsidRPr="003D4BBA">
        <w:rPr>
          <w:bCs/>
          <w:kern w:val="32"/>
        </w:rPr>
        <w:t xml:space="preserve"> di Dio o all</w:t>
      </w:r>
      <w:r>
        <w:rPr>
          <w:bCs/>
          <w:kern w:val="32"/>
        </w:rPr>
        <w:t>a libertà dell’uomo</w:t>
      </w:r>
      <w:r w:rsidRPr="003D4BBA">
        <w:rPr>
          <w:bCs/>
          <w:kern w:val="32"/>
        </w:rPr>
        <w:t>.</w:t>
      </w:r>
    </w:p>
    <w:p w:rsidR="00AA7BDB" w:rsidRDefault="00AA7BDB" w:rsidP="00AA7BDB">
      <w:pPr>
        <w:pStyle w:val="NormaleWeb"/>
        <w:spacing w:before="0" w:beforeAutospacing="0" w:after="0" w:afterAutospacing="0" w:line="360" w:lineRule="auto"/>
        <w:contextualSpacing/>
        <w:jc w:val="both"/>
      </w:pPr>
      <w:r>
        <w:t xml:space="preserve">Per la verità, in Occidente la preoccupazione </w:t>
      </w:r>
      <w:r w:rsidRPr="003D4BBA">
        <w:t>di salvaguardare la libertà umana nel compimento della salvezza</w:t>
      </w:r>
      <w:r>
        <w:t xml:space="preserve"> ha prevalso sul riconoscimento della volontà di Dio di salvare tutti. La conseguenza è stata che </w:t>
      </w:r>
      <w:r w:rsidRPr="003D4BBA">
        <w:t xml:space="preserve">l’esito della vita umana </w:t>
      </w:r>
      <w:r>
        <w:t>è apparso più come frutto</w:t>
      </w:r>
      <w:r w:rsidRPr="003D4BBA">
        <w:t xml:space="preserve"> </w:t>
      </w:r>
      <w:r>
        <w:t xml:space="preserve">della </w:t>
      </w:r>
      <w:r w:rsidRPr="003D4BBA">
        <w:t>responsabilità degli esseri umani che non della misericordia di Dio.</w:t>
      </w:r>
    </w:p>
    <w:p w:rsidR="00AA7BDB" w:rsidRDefault="00AA7BDB" w:rsidP="00AA7BDB">
      <w:pPr>
        <w:spacing w:line="360" w:lineRule="auto"/>
        <w:ind w:firstLine="426"/>
        <w:contextualSpacing/>
        <w:jc w:val="both"/>
      </w:pPr>
      <w:r>
        <w:t xml:space="preserve">Tuttavia, </w:t>
      </w:r>
      <w:r w:rsidRPr="00EB6730">
        <w:t xml:space="preserve">la </w:t>
      </w:r>
      <w:r>
        <w:t>sottolineatura della prospettiva opposta non è mancata</w:t>
      </w:r>
      <w:r w:rsidRPr="00EB6730">
        <w:t>,</w:t>
      </w:r>
      <w:r>
        <w:t xml:space="preserve"> in particolare </w:t>
      </w:r>
      <w:r w:rsidRPr="003D4BBA">
        <w:rPr>
          <w:bCs/>
          <w:kern w:val="32"/>
        </w:rPr>
        <w:t xml:space="preserve">attraverso </w:t>
      </w:r>
      <w:r w:rsidRPr="00EB6730">
        <w:t>la do</w:t>
      </w:r>
      <w:r w:rsidRPr="00EB6730">
        <w:t>t</w:t>
      </w:r>
      <w:r w:rsidRPr="00EB6730">
        <w:t>trina dell’apocastasi</w:t>
      </w:r>
      <w:r w:rsidRPr="00EB6730">
        <w:rPr>
          <w:sz w:val="16"/>
          <w:vertAlign w:val="superscript"/>
        </w:rPr>
        <w:footnoteReference w:id="9"/>
      </w:r>
      <w:r>
        <w:t>, che ipotizza</w:t>
      </w:r>
      <w:r w:rsidRPr="00EB6730">
        <w:t xml:space="preserve"> che la </w:t>
      </w:r>
      <w:r>
        <w:t>s</w:t>
      </w:r>
      <w:r w:rsidRPr="00EB6730">
        <w:t>ignoria di Cristo comporti necessariamente la salvezza di tu</w:t>
      </w:r>
      <w:r w:rsidRPr="00EB6730">
        <w:t>t</w:t>
      </w:r>
      <w:r w:rsidRPr="00EB6730">
        <w:lastRenderedPageBreak/>
        <w:t xml:space="preserve">ti. </w:t>
      </w:r>
      <w:r>
        <w:t xml:space="preserve">Perché questo si realizzi, </w:t>
      </w:r>
      <w:r w:rsidRPr="00EB6730">
        <w:t xml:space="preserve">il processo </w:t>
      </w:r>
      <w:r>
        <w:t xml:space="preserve">attraverso il quale la libertà umana deve essere liberata viene </w:t>
      </w:r>
      <w:r>
        <w:t>e</w:t>
      </w:r>
      <w:r>
        <w:t>steso anche dopo la morte</w:t>
      </w:r>
      <w:r w:rsidRPr="00EB6730">
        <w:t>.</w:t>
      </w:r>
    </w:p>
    <w:p w:rsidR="00AA7BDB" w:rsidRPr="00EB6730" w:rsidRDefault="00AA7BDB" w:rsidP="00AA7BDB">
      <w:pPr>
        <w:spacing w:line="360" w:lineRule="auto"/>
        <w:contextualSpacing/>
        <w:jc w:val="both"/>
        <w:rPr>
          <w:rFonts w:ascii="Calibri" w:hAnsi="Calibri"/>
          <w:color w:val="FF0000"/>
          <w:sz w:val="22"/>
          <w:szCs w:val="22"/>
          <w:u w:val="single"/>
          <w:lang w:eastAsia="pt-BR"/>
        </w:rPr>
      </w:pPr>
      <w:r>
        <w:t>Se concezioni che si rifanno in qualche modo all’apocatastasi hanno riacquistato un certo spazio, è a</w:t>
      </w:r>
      <w:r>
        <w:t>n</w:t>
      </w:r>
      <w:r>
        <w:t>che per la accentuata consapevolezza odierna dei limiti e dei condizionamenti cui è sottoposta la libertà umana, tanto da chiedersi se l’uomo sia effettivamente in grado in questa vita di decidersi consapevo</w:t>
      </w:r>
      <w:r>
        <w:t>l</w:t>
      </w:r>
      <w:r>
        <w:t>mente e liberamente contro Cristo, o non sia piuttosto vittima di fattori psicologici, storici, ambientali che sfuggono al suo controllo e alla sua volontà.</w:t>
      </w:r>
    </w:p>
    <w:p w:rsidR="00AA7BDB" w:rsidRDefault="00AA7BDB" w:rsidP="00AA7BDB">
      <w:pPr>
        <w:spacing w:line="360" w:lineRule="auto"/>
        <w:ind w:firstLine="426"/>
        <w:contextualSpacing/>
        <w:jc w:val="both"/>
      </w:pPr>
      <w:r>
        <w:t>Di fronte a queste ipotesi e a questi interrogativi è necessario riconoscere il carattere p</w:t>
      </w:r>
      <w:r w:rsidRPr="0024084F">
        <w:t>aradoss</w:t>
      </w:r>
      <w:r>
        <w:t>ale del</w:t>
      </w:r>
      <w:r w:rsidRPr="0024084F">
        <w:t xml:space="preserve">la nostra </w:t>
      </w:r>
      <w:r>
        <w:t>conoscenza delle realtà ultime, fissando dei confini entro cui poterci muovere.</w:t>
      </w:r>
    </w:p>
    <w:p w:rsidR="00AA7BDB" w:rsidRDefault="00AA7BDB" w:rsidP="00AA7BDB">
      <w:pPr>
        <w:spacing w:line="360" w:lineRule="auto"/>
        <w:contextualSpacing/>
        <w:jc w:val="both"/>
      </w:pPr>
      <w:r>
        <w:t xml:space="preserve">Il principio di fondo è che in ambito </w:t>
      </w:r>
      <w:r w:rsidRPr="0024084F">
        <w:t>escatologico sappiamo più di Dio che di noi stessi</w:t>
      </w:r>
      <w:r>
        <w:t>, e quindi po</w:t>
      </w:r>
      <w:r>
        <w:t>s</w:t>
      </w:r>
      <w:r>
        <w:t>siamo affermare con sicurezza solo la volontà salvifica e la fedeltà assoluta che il Padre ci ha manif</w:t>
      </w:r>
      <w:r>
        <w:t>e</w:t>
      </w:r>
      <w:r>
        <w:t>stato nella vicenda del Figlio.</w:t>
      </w:r>
    </w:p>
    <w:p w:rsidR="00AA7BDB" w:rsidRDefault="00AA7BDB" w:rsidP="00AA7BDB">
      <w:pPr>
        <w:spacing w:line="360" w:lineRule="auto"/>
        <w:contextualSpacing/>
        <w:jc w:val="both"/>
      </w:pPr>
      <w:r>
        <w:t>Per quanto attiene invece all’uomo, dobbiamo sospendere il giudizio: che cos</w:t>
      </w:r>
      <w:r w:rsidRPr="0024084F">
        <w:t xml:space="preserve">a </w:t>
      </w:r>
      <w:r>
        <w:t xml:space="preserve">avvenga </w:t>
      </w:r>
      <w:r w:rsidRPr="0024084F">
        <w:t>nel cuore degli esseri umani</w:t>
      </w:r>
      <w:r>
        <w:t xml:space="preserve"> e come una persona possa essere raggiunta da Dio e corrispondergli</w:t>
      </w:r>
      <w:r w:rsidRPr="0024084F">
        <w:t>, è noto a Lui solo</w:t>
      </w:r>
      <w:r w:rsidRPr="006F35AA">
        <w:rPr>
          <w:sz w:val="16"/>
          <w:vertAlign w:val="superscript"/>
        </w:rPr>
        <w:footnoteReference w:id="10"/>
      </w:r>
      <w:r w:rsidRPr="0024084F">
        <w:t>.</w:t>
      </w:r>
    </w:p>
    <w:p w:rsidR="00AA7BDB" w:rsidRDefault="00AA7BDB" w:rsidP="00AA7BDB">
      <w:pPr>
        <w:spacing w:line="360" w:lineRule="auto"/>
        <w:contextualSpacing/>
        <w:jc w:val="both"/>
      </w:pPr>
      <w:r>
        <w:t>Sappiamo che quella tra Dio e l’uomo è un’alleanza asimmetrica, in quanto l’offerta di salvezza da pa</w:t>
      </w:r>
      <w:r>
        <w:t>r</w:t>
      </w:r>
      <w:r>
        <w:t>te di Dio è irrevocabile, mentre l’uomo è segnato dalla fragilità. Proprio la consapevolezza che</w:t>
      </w:r>
      <w:r w:rsidRPr="0024084F">
        <w:t xml:space="preserve"> Dio e la creatura umana non stanno l’uno di fronte all’altra con la stessa ‘potenza’</w:t>
      </w:r>
      <w:r>
        <w:t xml:space="preserve"> costituisce il più solido mot</w:t>
      </w:r>
      <w:r>
        <w:t>i</w:t>
      </w:r>
      <w:r>
        <w:t>vo di speranza</w:t>
      </w:r>
      <w:r w:rsidRPr="0024084F">
        <w:t xml:space="preserve"> per tutti.</w:t>
      </w:r>
    </w:p>
    <w:p w:rsidR="00AA7BDB" w:rsidRDefault="00AA7BDB" w:rsidP="00AA7BDB">
      <w:pPr>
        <w:spacing w:line="360" w:lineRule="auto"/>
        <w:contextualSpacing/>
        <w:jc w:val="both"/>
      </w:pPr>
      <w:r>
        <w:t>T</w:t>
      </w:r>
      <w:r w:rsidRPr="0024084F">
        <w:t>uttavia</w:t>
      </w:r>
      <w:r>
        <w:t>,</w:t>
      </w:r>
      <w:r w:rsidRPr="0024084F">
        <w:t xml:space="preserve"> si </w:t>
      </w:r>
      <w:r>
        <w:t xml:space="preserve">deve ammettere che </w:t>
      </w:r>
      <w:r w:rsidRPr="0024084F">
        <w:t>permane per gli umani la tragica possibilità di opporre resistenza al c</w:t>
      </w:r>
      <w:r w:rsidRPr="0024084F">
        <w:t>a</w:t>
      </w:r>
      <w:r w:rsidRPr="0024084F">
        <w:t xml:space="preserve">parbio amore di Dio. </w:t>
      </w:r>
      <w:r>
        <w:t>Se e q</w:t>
      </w:r>
      <w:r w:rsidRPr="0024084F">
        <w:t>uando questa possibilità si realizzi resta nascosto</w:t>
      </w:r>
      <w:r>
        <w:t>, ma essa sussiste.</w:t>
      </w:r>
    </w:p>
    <w:p w:rsidR="00AA7BDB" w:rsidRDefault="00AA7BDB" w:rsidP="00AA7BDB">
      <w:pPr>
        <w:spacing w:line="360" w:lineRule="auto"/>
        <w:contextualSpacing/>
        <w:jc w:val="both"/>
      </w:pPr>
      <w:r>
        <w:t>La dottrina dell’inferno mostra proprio l’effettiva possibilità che l’uomo si autodetermini in modo da rifiutare la configurazione a</w:t>
      </w:r>
      <w:r w:rsidRPr="00365387">
        <w:t xml:space="preserve"> Cristo</w:t>
      </w:r>
      <w:r>
        <w:t>; dice, in altre parole, che la sua destinazione non si realizzerà nece</w:t>
      </w:r>
      <w:r>
        <w:t>s</w:t>
      </w:r>
      <w:r>
        <w:t>sariamente (deterministicamente), perché essa è grazia di Dio che si compie nell’uomo solo mediante la sua libera adesione.</w:t>
      </w:r>
    </w:p>
    <w:p w:rsidR="00AD780B" w:rsidRDefault="00AA7BDB" w:rsidP="00AA7BDB">
      <w:pPr>
        <w:spacing w:line="360" w:lineRule="auto"/>
        <w:ind w:firstLine="426"/>
        <w:contextualSpacing/>
        <w:jc w:val="both"/>
      </w:pPr>
      <w:r>
        <w:rPr>
          <w:bdr w:val="nil"/>
        </w:rPr>
        <w:t xml:space="preserve">In merito alla </w:t>
      </w:r>
      <w:r>
        <w:t>dottrina dell’apocatastasi, possiamo concludere che essa è accettabile solo se intende mettere in evidenza la signoria di Cristo risorto; va rifiutata, invece, se si configura come pronunci</w:t>
      </w:r>
      <w:r>
        <w:t>a</w:t>
      </w:r>
      <w:r>
        <w:t xml:space="preserve">mento sull’esito positivo dell’audeterminazione di ogni uomo, cioè sulla sua scelta per Cristo. </w:t>
      </w:r>
    </w:p>
    <w:p w:rsidR="00AA7BDB" w:rsidRPr="00C90A8F" w:rsidRDefault="00AD780B" w:rsidP="00AA7BDB">
      <w:pPr>
        <w:spacing w:line="360" w:lineRule="auto"/>
        <w:ind w:firstLine="426"/>
        <w:contextualSpacing/>
        <w:jc w:val="both"/>
      </w:pPr>
      <w:r>
        <w:t>M</w:t>
      </w:r>
      <w:r w:rsidR="00AA7BDB" w:rsidRPr="00C90A8F">
        <w:t>entre possiamo esprimerci con certezza sull’esito</w:t>
      </w:r>
      <w:r w:rsidR="00AA7BDB">
        <w:t xml:space="preserve"> della vicenda di Cristo e sulla sua condizione definitiva </w:t>
      </w:r>
      <w:r w:rsidR="00AA7BDB" w:rsidRPr="00C90A8F">
        <w:t xml:space="preserve">(la sua </w:t>
      </w:r>
      <w:r w:rsidR="00AA7BDB">
        <w:t>signoria</w:t>
      </w:r>
      <w:r w:rsidR="00AA7BDB" w:rsidRPr="00C90A8F">
        <w:t xml:space="preserve"> sull’intero universo), non possiamo fare altrettanto rispetto all’esito dell’incontro</w:t>
      </w:r>
      <w:r w:rsidR="00AA7BDB">
        <w:t xml:space="preserve"> di salvezza del Cristo Signore con l’uomo.</w:t>
      </w:r>
    </w:p>
    <w:p w:rsidR="00AA7BDB" w:rsidRDefault="00AA7BDB" w:rsidP="00AA7BDB">
      <w:pPr>
        <w:spacing w:line="360" w:lineRule="auto"/>
        <w:contextualSpacing/>
        <w:jc w:val="both"/>
        <w:rPr>
          <w:bdr w:val="nil"/>
        </w:rPr>
      </w:pPr>
      <w:r w:rsidRPr="003D4BBA">
        <w:rPr>
          <w:bdr w:val="nil"/>
        </w:rPr>
        <w:lastRenderedPageBreak/>
        <w:t xml:space="preserve">In nome dell’assolutezza della </w:t>
      </w:r>
      <w:r>
        <w:rPr>
          <w:bdr w:val="nil"/>
        </w:rPr>
        <w:t>signoria</w:t>
      </w:r>
      <w:r w:rsidRPr="003D4BBA">
        <w:rPr>
          <w:bdr w:val="nil"/>
        </w:rPr>
        <w:t xml:space="preserve"> di Cristo</w:t>
      </w:r>
      <w:r>
        <w:rPr>
          <w:bdr w:val="nil"/>
        </w:rPr>
        <w:t xml:space="preserve">, infatti, non </w:t>
      </w:r>
      <w:r w:rsidRPr="003D4BBA">
        <w:rPr>
          <w:bdr w:val="nil"/>
        </w:rPr>
        <w:t xml:space="preserve">si </w:t>
      </w:r>
      <w:r>
        <w:rPr>
          <w:bdr w:val="nil"/>
        </w:rPr>
        <w:t xml:space="preserve">deve </w:t>
      </w:r>
      <w:r w:rsidRPr="003D4BBA">
        <w:rPr>
          <w:bdr w:val="nil"/>
        </w:rPr>
        <w:t>corre</w:t>
      </w:r>
      <w:r>
        <w:rPr>
          <w:bdr w:val="nil"/>
        </w:rPr>
        <w:t>re</w:t>
      </w:r>
      <w:r w:rsidRPr="003D4BBA">
        <w:rPr>
          <w:bdr w:val="nil"/>
        </w:rPr>
        <w:t xml:space="preserve"> il rischio di una consider</w:t>
      </w:r>
      <w:r w:rsidRPr="003D4BBA">
        <w:rPr>
          <w:bdr w:val="nil"/>
        </w:rPr>
        <w:t>a</w:t>
      </w:r>
      <w:r w:rsidRPr="003D4BBA">
        <w:rPr>
          <w:bdr w:val="nil"/>
        </w:rPr>
        <w:t>zione unilaterale della conclusione della vicenda</w:t>
      </w:r>
      <w:r>
        <w:rPr>
          <w:bdr w:val="nil"/>
        </w:rPr>
        <w:t xml:space="preserve"> della relazione tra Dio e l’uomo, altrimenti si</w:t>
      </w:r>
      <w:r w:rsidRPr="003D4BBA">
        <w:rPr>
          <w:bdr w:val="nil"/>
        </w:rPr>
        <w:t xml:space="preserve"> pre</w:t>
      </w:r>
      <w:r>
        <w:rPr>
          <w:bdr w:val="nil"/>
        </w:rPr>
        <w:t>gi</w:t>
      </w:r>
      <w:r>
        <w:rPr>
          <w:bdr w:val="nil"/>
        </w:rPr>
        <w:t>u</w:t>
      </w:r>
      <w:r>
        <w:rPr>
          <w:bdr w:val="nil"/>
        </w:rPr>
        <w:t xml:space="preserve">dicherebbe </w:t>
      </w:r>
      <w:r w:rsidRPr="003D4BBA">
        <w:rPr>
          <w:bdr w:val="nil"/>
        </w:rPr>
        <w:t>il ruolo dell’interlocutore di Dio, cioè l’essere umano dotato di libertà</w:t>
      </w:r>
      <w:r>
        <w:rPr>
          <w:bdr w:val="nil"/>
        </w:rPr>
        <w:t>: l’</w:t>
      </w:r>
      <w:r w:rsidRPr="003D4BBA">
        <w:rPr>
          <w:bdr w:val="nil"/>
        </w:rPr>
        <w:t>“escatologico”</w:t>
      </w:r>
      <w:r>
        <w:rPr>
          <w:bdr w:val="nil"/>
        </w:rPr>
        <w:t xml:space="preserve">, per attuarsi, deve includere </w:t>
      </w:r>
      <w:r w:rsidRPr="003D4BBA">
        <w:rPr>
          <w:bdr w:val="nil"/>
        </w:rPr>
        <w:t>l’antropologico.</w:t>
      </w:r>
    </w:p>
    <w:p w:rsidR="00AA7BDB" w:rsidRDefault="00AA7BDB" w:rsidP="00E134AB">
      <w:pPr>
        <w:jc w:val="right"/>
        <w:outlineLvl w:val="9"/>
        <w:rPr>
          <w:i/>
        </w:rPr>
      </w:pPr>
    </w:p>
    <w:p w:rsidR="00C64374" w:rsidRDefault="00C64374" w:rsidP="00E134AB">
      <w:pPr>
        <w:jc w:val="right"/>
        <w:outlineLvl w:val="9"/>
        <w:rPr>
          <w:i/>
        </w:rPr>
      </w:pPr>
    </w:p>
    <w:p w:rsidR="00C64374" w:rsidRPr="001261F2" w:rsidRDefault="00C64374" w:rsidP="00C64374">
      <w:pPr>
        <w:spacing w:line="360" w:lineRule="auto"/>
        <w:contextualSpacing/>
        <w:jc w:val="right"/>
      </w:pPr>
      <w:r>
        <w:t>Alessandro Ravanello</w:t>
      </w:r>
    </w:p>
    <w:sectPr w:rsidR="00C64374" w:rsidRPr="001261F2" w:rsidSect="00CB2648">
      <w:footerReference w:type="even" r:id="rId7"/>
      <w:footerReference w:type="default" r:id="rId8"/>
      <w:endnotePr>
        <w:numFmt w:val="decimal"/>
      </w:endnotePr>
      <w:pgSz w:w="11907" w:h="16839" w:code="9"/>
      <w:pgMar w:top="96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0C2" w:rsidRDefault="004F20C2">
      <w:r>
        <w:separator/>
      </w:r>
    </w:p>
  </w:endnote>
  <w:endnote w:type="continuationSeparator" w:id="1">
    <w:p w:rsidR="004F20C2" w:rsidRDefault="004F2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A7" w:rsidRDefault="00253E9E" w:rsidP="00DA080D">
    <w:pPr>
      <w:pStyle w:val="Pidipagina"/>
      <w:framePr w:wrap="around" w:vAnchor="text" w:hAnchor="margin" w:xAlign="right" w:y="1"/>
      <w:rPr>
        <w:rStyle w:val="Numeropagina"/>
      </w:rPr>
    </w:pPr>
    <w:r>
      <w:rPr>
        <w:rStyle w:val="Numeropagina"/>
      </w:rPr>
      <w:fldChar w:fldCharType="begin"/>
    </w:r>
    <w:r w:rsidR="00FF6FA7">
      <w:rPr>
        <w:rStyle w:val="Numeropagina"/>
      </w:rPr>
      <w:instrText xml:space="preserve">PAGE  </w:instrText>
    </w:r>
    <w:r>
      <w:rPr>
        <w:rStyle w:val="Numeropagina"/>
      </w:rPr>
      <w:fldChar w:fldCharType="end"/>
    </w:r>
  </w:p>
  <w:p w:rsidR="00FF6FA7" w:rsidRDefault="00FF6FA7" w:rsidP="00DE68AA">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A7" w:rsidRDefault="00253E9E" w:rsidP="00DA080D">
    <w:pPr>
      <w:pStyle w:val="Pidipagina"/>
      <w:framePr w:wrap="around" w:vAnchor="text" w:hAnchor="margin" w:xAlign="right" w:y="1"/>
      <w:rPr>
        <w:rStyle w:val="Numeropagina"/>
      </w:rPr>
    </w:pPr>
    <w:r>
      <w:rPr>
        <w:rStyle w:val="Numeropagina"/>
      </w:rPr>
      <w:fldChar w:fldCharType="begin"/>
    </w:r>
    <w:r w:rsidR="00FF6FA7">
      <w:rPr>
        <w:rStyle w:val="Numeropagina"/>
      </w:rPr>
      <w:instrText xml:space="preserve">PAGE  </w:instrText>
    </w:r>
    <w:r>
      <w:rPr>
        <w:rStyle w:val="Numeropagina"/>
      </w:rPr>
      <w:fldChar w:fldCharType="separate"/>
    </w:r>
    <w:r w:rsidR="00AF6A3D">
      <w:rPr>
        <w:rStyle w:val="Numeropagina"/>
        <w:noProof/>
      </w:rPr>
      <w:t>1</w:t>
    </w:r>
    <w:r>
      <w:rPr>
        <w:rStyle w:val="Numeropagina"/>
      </w:rPr>
      <w:fldChar w:fldCharType="end"/>
    </w:r>
  </w:p>
  <w:p w:rsidR="00FF6FA7" w:rsidRDefault="00FF6FA7" w:rsidP="00DE68AA">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0C2" w:rsidRDefault="004F20C2">
      <w:r>
        <w:separator/>
      </w:r>
    </w:p>
  </w:footnote>
  <w:footnote w:type="continuationSeparator" w:id="1">
    <w:p w:rsidR="004F20C2" w:rsidRDefault="004F20C2">
      <w:r>
        <w:continuationSeparator/>
      </w:r>
    </w:p>
  </w:footnote>
  <w:footnote w:id="2">
    <w:p w:rsidR="00FF6FA7" w:rsidRPr="00C64374" w:rsidRDefault="00FF6FA7" w:rsidP="00AA7BDB">
      <w:pPr>
        <w:contextualSpacing/>
        <w:jc w:val="both"/>
        <w:rPr>
          <w:sz w:val="20"/>
          <w:szCs w:val="20"/>
        </w:rPr>
      </w:pPr>
      <w:r w:rsidRPr="00C64374">
        <w:rPr>
          <w:rStyle w:val="Rimandonotaapidipagina"/>
          <w:sz w:val="16"/>
          <w:szCs w:val="16"/>
        </w:rPr>
        <w:footnoteRef/>
      </w:r>
      <w:r w:rsidRPr="00C64374">
        <w:rPr>
          <w:sz w:val="20"/>
        </w:rPr>
        <w:t xml:space="preserve"> «Per questo Cristo è morto e ritornato alla vita: per essere il Signore dei morti e dei vivi» (</w:t>
      </w:r>
      <w:r w:rsidRPr="00C64374">
        <w:rPr>
          <w:i/>
          <w:iCs/>
          <w:sz w:val="20"/>
        </w:rPr>
        <w:t>Rm </w:t>
      </w:r>
      <w:r w:rsidRPr="00C64374">
        <w:rPr>
          <w:sz w:val="20"/>
        </w:rPr>
        <w:t>14,9)</w:t>
      </w:r>
      <w:r w:rsidRPr="00C64374">
        <w:rPr>
          <w:sz w:val="20"/>
          <w:szCs w:val="20"/>
        </w:rPr>
        <w:t>.</w:t>
      </w:r>
    </w:p>
  </w:footnote>
  <w:footnote w:id="3">
    <w:p w:rsidR="00FF6FA7" w:rsidRPr="00B03365" w:rsidRDefault="00FF6FA7" w:rsidP="00AA7BDB">
      <w:pPr>
        <w:contextualSpacing/>
        <w:jc w:val="both"/>
        <w:rPr>
          <w:sz w:val="20"/>
          <w:szCs w:val="20"/>
        </w:rPr>
      </w:pPr>
      <w:r w:rsidRPr="00C64374">
        <w:rPr>
          <w:rStyle w:val="Rimandonotaapidipagina"/>
          <w:sz w:val="16"/>
          <w:szCs w:val="16"/>
        </w:rPr>
        <w:footnoteRef/>
      </w:r>
      <w:r w:rsidRPr="00C64374">
        <w:rPr>
          <w:sz w:val="20"/>
        </w:rPr>
        <w:t xml:space="preserve"> </w:t>
      </w:r>
      <w:r w:rsidRPr="00C64374">
        <w:rPr>
          <w:bCs/>
          <w:kern w:val="32"/>
          <w:sz w:val="20"/>
          <w:szCs w:val="20"/>
        </w:rPr>
        <w:t>«… per il governo della</w:t>
      </w:r>
      <w:r w:rsidRPr="00B03365">
        <w:rPr>
          <w:bCs/>
          <w:kern w:val="32"/>
          <w:sz w:val="20"/>
          <w:szCs w:val="20"/>
        </w:rPr>
        <w:t xml:space="preserve"> pienezza dei tempi:</w:t>
      </w:r>
      <w:r>
        <w:rPr>
          <w:bCs/>
          <w:kern w:val="32"/>
          <w:sz w:val="20"/>
          <w:szCs w:val="20"/>
        </w:rPr>
        <w:t xml:space="preserve"> </w:t>
      </w:r>
      <w:r w:rsidRPr="00B03365">
        <w:rPr>
          <w:bCs/>
          <w:kern w:val="32"/>
          <w:sz w:val="20"/>
          <w:szCs w:val="20"/>
        </w:rPr>
        <w:t>ricondurre al Cristo, unico capo, tutte le cose,</w:t>
      </w:r>
      <w:r w:rsidRPr="00B03365">
        <w:rPr>
          <w:bCs/>
          <w:kern w:val="32"/>
          <w:sz w:val="20"/>
          <w:szCs w:val="20"/>
        </w:rPr>
        <w:br/>
        <w:t xml:space="preserve">quelle nei cieli e quelle </w:t>
      </w:r>
      <w:r w:rsidRPr="0053114A">
        <w:rPr>
          <w:bCs/>
          <w:kern w:val="32"/>
          <w:sz w:val="20"/>
          <w:szCs w:val="20"/>
        </w:rPr>
        <w:t>sulla terra» (</w:t>
      </w:r>
      <w:r w:rsidRPr="0053114A">
        <w:rPr>
          <w:i/>
          <w:iCs/>
          <w:sz w:val="20"/>
          <w:szCs w:val="20"/>
        </w:rPr>
        <w:t>Ef </w:t>
      </w:r>
      <w:r w:rsidRPr="0053114A">
        <w:rPr>
          <w:sz w:val="20"/>
          <w:szCs w:val="20"/>
        </w:rPr>
        <w:t>1,10). In Cristo-</w:t>
      </w:r>
      <w:r w:rsidRPr="0053114A">
        <w:rPr>
          <w:i/>
          <w:sz w:val="20"/>
          <w:szCs w:val="20"/>
        </w:rPr>
        <w:t>kephalaion</w:t>
      </w:r>
      <w:r w:rsidRPr="0053114A">
        <w:rPr>
          <w:sz w:val="20"/>
          <w:szCs w:val="20"/>
        </w:rPr>
        <w:t>, punto cardine dell’universo, tutto viene riepilogato. A monte vi è il presupposto di un universo disgregato e di una realtà svuotata di senso a causa del peccato. In Cristo viene r</w:t>
      </w:r>
      <w:r w:rsidRPr="0053114A">
        <w:rPr>
          <w:sz w:val="20"/>
          <w:szCs w:val="20"/>
        </w:rPr>
        <w:t>i</w:t>
      </w:r>
      <w:r w:rsidRPr="0053114A">
        <w:rPr>
          <w:sz w:val="20"/>
          <w:szCs w:val="20"/>
        </w:rPr>
        <w:t xml:space="preserve">stabilita una rinnovata unità, un senso armonico della realtà creata. </w:t>
      </w:r>
      <w:r w:rsidRPr="0053114A">
        <w:rPr>
          <w:sz w:val="20"/>
        </w:rPr>
        <w:t>C</w:t>
      </w:r>
      <w:r w:rsidRPr="0053114A">
        <w:rPr>
          <w:sz w:val="20"/>
          <w:szCs w:val="20"/>
        </w:rPr>
        <w:t xml:space="preserve">fr. </w:t>
      </w:r>
      <w:r w:rsidRPr="0053114A">
        <w:rPr>
          <w:smallCaps/>
          <w:sz w:val="20"/>
          <w:szCs w:val="20"/>
        </w:rPr>
        <w:t>Romanello</w:t>
      </w:r>
      <w:r w:rsidRPr="0053114A">
        <w:rPr>
          <w:sz w:val="20"/>
          <w:szCs w:val="20"/>
        </w:rPr>
        <w:t xml:space="preserve">, </w:t>
      </w:r>
      <w:r w:rsidRPr="0053114A">
        <w:rPr>
          <w:i/>
          <w:sz w:val="20"/>
          <w:szCs w:val="20"/>
        </w:rPr>
        <w:t>Lettera agli Efesini</w:t>
      </w:r>
      <w:r w:rsidRPr="0053114A">
        <w:rPr>
          <w:sz w:val="20"/>
          <w:szCs w:val="20"/>
        </w:rPr>
        <w:t xml:space="preserve">, 56; </w:t>
      </w:r>
      <w:r w:rsidRPr="0053114A">
        <w:rPr>
          <w:smallCaps/>
          <w:sz w:val="20"/>
          <w:szCs w:val="20"/>
        </w:rPr>
        <w:t>Best</w:t>
      </w:r>
      <w:r w:rsidRPr="0053114A">
        <w:rPr>
          <w:sz w:val="20"/>
          <w:szCs w:val="20"/>
        </w:rPr>
        <w:t xml:space="preserve">, </w:t>
      </w:r>
      <w:r w:rsidRPr="0053114A">
        <w:rPr>
          <w:i/>
          <w:sz w:val="20"/>
          <w:szCs w:val="20"/>
        </w:rPr>
        <w:t>Efesini</w:t>
      </w:r>
      <w:r w:rsidRPr="0053114A">
        <w:rPr>
          <w:sz w:val="20"/>
          <w:szCs w:val="20"/>
        </w:rPr>
        <w:t>, 183.</w:t>
      </w:r>
    </w:p>
  </w:footnote>
  <w:footnote w:id="4">
    <w:p w:rsidR="00FF6FA7" w:rsidRPr="00E21427" w:rsidRDefault="00FF6FA7" w:rsidP="00AA7BDB">
      <w:pPr>
        <w:contextualSpacing/>
        <w:jc w:val="both"/>
        <w:rPr>
          <w:sz w:val="20"/>
        </w:rPr>
      </w:pPr>
      <w:r w:rsidRPr="00280196">
        <w:rPr>
          <w:rStyle w:val="Rimandonotaapidipagina"/>
          <w:sz w:val="16"/>
          <w:szCs w:val="16"/>
        </w:rPr>
        <w:footnoteRef/>
      </w:r>
      <w:r w:rsidRPr="00280196">
        <w:rPr>
          <w:sz w:val="20"/>
          <w:szCs w:val="20"/>
        </w:rPr>
        <w:t xml:space="preserve"> </w:t>
      </w:r>
      <w:r w:rsidRPr="00E21427">
        <w:rPr>
          <w:sz w:val="20"/>
        </w:rPr>
        <w:t>«Tanto che, se uno è in Cristo, è una nuova creatura; le cose vecchie sono passate; ecco, ne sono nate di nuove» (</w:t>
      </w:r>
      <w:r w:rsidRPr="00E21427">
        <w:rPr>
          <w:i/>
          <w:sz w:val="20"/>
        </w:rPr>
        <w:t>2Cor</w:t>
      </w:r>
      <w:r w:rsidRPr="00E21427">
        <w:rPr>
          <w:sz w:val="20"/>
        </w:rPr>
        <w:t xml:space="preserve"> 5,17</w:t>
      </w:r>
      <w:r>
        <w:rPr>
          <w:sz w:val="20"/>
        </w:rPr>
        <w:t>)</w:t>
      </w:r>
      <w:r>
        <w:rPr>
          <w:sz w:val="20"/>
          <w:szCs w:val="20"/>
        </w:rPr>
        <w:t>.</w:t>
      </w:r>
    </w:p>
  </w:footnote>
  <w:footnote w:id="5">
    <w:p w:rsidR="00FF6FA7" w:rsidRPr="00002669" w:rsidRDefault="00FF6FA7" w:rsidP="00AA7BDB">
      <w:pPr>
        <w:contextualSpacing/>
        <w:jc w:val="both"/>
        <w:rPr>
          <w:sz w:val="20"/>
          <w:szCs w:val="20"/>
        </w:rPr>
      </w:pPr>
      <w:r w:rsidRPr="001A077D">
        <w:rPr>
          <w:rStyle w:val="Rimandonotaapidipagina"/>
          <w:sz w:val="16"/>
          <w:szCs w:val="16"/>
        </w:rPr>
        <w:footnoteRef/>
      </w:r>
      <w:r w:rsidRPr="001A077D">
        <w:rPr>
          <w:sz w:val="20"/>
          <w:szCs w:val="20"/>
        </w:rPr>
        <w:t xml:space="preserve"> </w:t>
      </w:r>
      <w:r w:rsidRPr="001A077D">
        <w:rPr>
          <w:sz w:val="20"/>
        </w:rPr>
        <w:t>«Se lo Spirito di Colui che ha risuscitato Gesù dai morti abita in voi, chi ha risuscitato dai morti Cristo vivificherà anche i vostri corpi mortali mediante</w:t>
      </w:r>
      <w:r w:rsidRPr="00B96688">
        <w:rPr>
          <w:sz w:val="20"/>
        </w:rPr>
        <w:t xml:space="preserve"> il suo Spirito abitante in voi» (</w:t>
      </w:r>
      <w:r w:rsidRPr="00B96688">
        <w:rPr>
          <w:i/>
          <w:sz w:val="20"/>
        </w:rPr>
        <w:t>Rm</w:t>
      </w:r>
      <w:r w:rsidRPr="00B96688">
        <w:rPr>
          <w:sz w:val="20"/>
        </w:rPr>
        <w:t xml:space="preserve"> 8,11)</w:t>
      </w:r>
      <w:r>
        <w:rPr>
          <w:sz w:val="20"/>
          <w:szCs w:val="20"/>
        </w:rPr>
        <w:t>.</w:t>
      </w:r>
    </w:p>
  </w:footnote>
  <w:footnote w:id="6">
    <w:p w:rsidR="00FF6FA7" w:rsidRPr="001A077D" w:rsidRDefault="00FF6FA7" w:rsidP="00AA7BDB">
      <w:pPr>
        <w:contextualSpacing/>
        <w:jc w:val="both"/>
        <w:rPr>
          <w:sz w:val="20"/>
          <w:szCs w:val="20"/>
        </w:rPr>
      </w:pPr>
      <w:r w:rsidRPr="00280196">
        <w:rPr>
          <w:rStyle w:val="Rimandonotaapidipagina"/>
          <w:sz w:val="16"/>
          <w:szCs w:val="16"/>
        </w:rPr>
        <w:footnoteRef/>
      </w:r>
      <w:r w:rsidRPr="00280196">
        <w:rPr>
          <w:sz w:val="20"/>
          <w:szCs w:val="20"/>
        </w:rPr>
        <w:t xml:space="preserve"> </w:t>
      </w:r>
      <w:r>
        <w:rPr>
          <w:sz w:val="20"/>
        </w:rPr>
        <w:t>Cfr.</w:t>
      </w:r>
      <w:r w:rsidRPr="00E42452">
        <w:rPr>
          <w:sz w:val="20"/>
        </w:rPr>
        <w:t xml:space="preserve"> </w:t>
      </w:r>
      <w:r w:rsidRPr="00E42452">
        <w:rPr>
          <w:i/>
          <w:sz w:val="20"/>
        </w:rPr>
        <w:t>1Cor</w:t>
      </w:r>
      <w:r w:rsidRPr="00E42452">
        <w:rPr>
          <w:sz w:val="20"/>
        </w:rPr>
        <w:t xml:space="preserve"> 15,</w:t>
      </w:r>
      <w:r>
        <w:rPr>
          <w:sz w:val="20"/>
        </w:rPr>
        <w:t>44.46</w:t>
      </w:r>
      <w:r w:rsidRPr="001A077D">
        <w:rPr>
          <w:sz w:val="20"/>
          <w:szCs w:val="20"/>
        </w:rPr>
        <w:t>.</w:t>
      </w:r>
    </w:p>
  </w:footnote>
  <w:footnote w:id="7">
    <w:p w:rsidR="00FF6FA7" w:rsidRPr="00002669" w:rsidRDefault="00FF6FA7" w:rsidP="00AA7BDB">
      <w:pPr>
        <w:contextualSpacing/>
        <w:jc w:val="both"/>
        <w:rPr>
          <w:sz w:val="20"/>
          <w:szCs w:val="20"/>
        </w:rPr>
      </w:pPr>
      <w:r w:rsidRPr="00280196">
        <w:rPr>
          <w:rStyle w:val="Rimandonotaapidipagina"/>
          <w:sz w:val="16"/>
          <w:szCs w:val="16"/>
        </w:rPr>
        <w:footnoteRef/>
      </w:r>
      <w:r>
        <w:rPr>
          <w:sz w:val="20"/>
        </w:rPr>
        <w:t xml:space="preserve"> </w:t>
      </w:r>
      <w:r w:rsidRPr="009D002D">
        <w:rPr>
          <w:sz w:val="20"/>
        </w:rPr>
        <w:t>«</w:t>
      </w:r>
      <w:r w:rsidRPr="009D002D">
        <w:rPr>
          <w:bCs/>
          <w:kern w:val="32"/>
          <w:sz w:val="20"/>
        </w:rPr>
        <w:t>La nostra cittadinanza infatti è nei cieli e di là aspettiamo come salvatore il Signore Gesù Cristo,</w:t>
      </w:r>
      <w:bookmarkStart w:id="0" w:name="VER_21"/>
      <w:r w:rsidRPr="009D002D">
        <w:rPr>
          <w:bCs/>
          <w:kern w:val="32"/>
          <w:sz w:val="20"/>
        </w:rPr>
        <w:t xml:space="preserve"> </w:t>
      </w:r>
      <w:bookmarkEnd w:id="0"/>
      <w:r w:rsidRPr="009D002D">
        <w:rPr>
          <w:bCs/>
          <w:kern w:val="32"/>
          <w:sz w:val="20"/>
        </w:rPr>
        <w:t>il quale trasfigurerà il nostro misero corpo per conformarlo al suo corpo glorioso, in virtù del potere che egli ha di sottomettere a sé tutte le cose» (</w:t>
      </w:r>
      <w:r w:rsidRPr="009D002D">
        <w:rPr>
          <w:bCs/>
          <w:i/>
          <w:kern w:val="32"/>
          <w:sz w:val="20"/>
        </w:rPr>
        <w:t>Fil</w:t>
      </w:r>
      <w:r>
        <w:rPr>
          <w:bCs/>
          <w:kern w:val="32"/>
          <w:sz w:val="20"/>
        </w:rPr>
        <w:t xml:space="preserve"> 3,20-21)</w:t>
      </w:r>
      <w:r w:rsidRPr="00280196">
        <w:rPr>
          <w:sz w:val="20"/>
          <w:szCs w:val="20"/>
        </w:rPr>
        <w:t>.</w:t>
      </w:r>
    </w:p>
  </w:footnote>
  <w:footnote w:id="8">
    <w:p w:rsidR="00FF6FA7" w:rsidRPr="005B728D" w:rsidRDefault="00FF6FA7" w:rsidP="00AA7BDB">
      <w:pPr>
        <w:contextualSpacing/>
        <w:jc w:val="both"/>
        <w:rPr>
          <w:color w:val="000000"/>
          <w:sz w:val="20"/>
          <w:szCs w:val="18"/>
        </w:rPr>
      </w:pPr>
      <w:r w:rsidRPr="00637F81">
        <w:rPr>
          <w:rStyle w:val="Rimandonotaapidipagina"/>
          <w:sz w:val="16"/>
          <w:szCs w:val="20"/>
        </w:rPr>
        <w:footnoteRef/>
      </w:r>
      <w:r w:rsidRPr="007F1588">
        <w:rPr>
          <w:sz w:val="20"/>
          <w:szCs w:val="20"/>
        </w:rPr>
        <w:t xml:space="preserve"> Si tratta, evidentemente, di attribuire alle categorie spazio-temporali utilizzate nella trattazione dei </w:t>
      </w:r>
      <w:r w:rsidRPr="007F1588">
        <w:rPr>
          <w:i/>
          <w:sz w:val="20"/>
          <w:szCs w:val="20"/>
        </w:rPr>
        <w:t>Novissimi</w:t>
      </w:r>
      <w:r w:rsidRPr="007F1588">
        <w:rPr>
          <w:sz w:val="20"/>
          <w:szCs w:val="20"/>
        </w:rPr>
        <w:t xml:space="preserve"> un valore </w:t>
      </w:r>
      <w:r w:rsidRPr="007F1588">
        <w:rPr>
          <w:sz w:val="20"/>
          <w:szCs w:val="20"/>
        </w:rPr>
        <w:t>a</w:t>
      </w:r>
      <w:r w:rsidRPr="007F1588">
        <w:rPr>
          <w:sz w:val="20"/>
          <w:szCs w:val="20"/>
        </w:rPr>
        <w:t xml:space="preserve">nalogico. </w:t>
      </w:r>
      <w:r w:rsidRPr="007F1588">
        <w:rPr>
          <w:color w:val="000000"/>
          <w:sz w:val="20"/>
          <w:szCs w:val="20"/>
        </w:rPr>
        <w:t>Attraverso il ricorso analogico a concetti spazio-temporali</w:t>
      </w:r>
      <w:r>
        <w:rPr>
          <w:color w:val="000000"/>
          <w:sz w:val="20"/>
          <w:szCs w:val="18"/>
        </w:rPr>
        <w:t xml:space="preserve">, il discorso sui </w:t>
      </w:r>
      <w:r w:rsidRPr="005B728D">
        <w:rPr>
          <w:i/>
          <w:color w:val="000000"/>
          <w:sz w:val="20"/>
          <w:szCs w:val="18"/>
        </w:rPr>
        <w:t>Novissimi</w:t>
      </w:r>
      <w:r>
        <w:rPr>
          <w:color w:val="000000"/>
          <w:sz w:val="20"/>
          <w:szCs w:val="18"/>
        </w:rPr>
        <w:t xml:space="preserve"> comunica un contenuto ogge</w:t>
      </w:r>
      <w:r>
        <w:rPr>
          <w:color w:val="000000"/>
          <w:sz w:val="20"/>
          <w:szCs w:val="18"/>
        </w:rPr>
        <w:t>t</w:t>
      </w:r>
      <w:r>
        <w:rPr>
          <w:color w:val="000000"/>
          <w:sz w:val="20"/>
          <w:szCs w:val="18"/>
        </w:rPr>
        <w:t>tivo, anche se certamente</w:t>
      </w:r>
      <w:r w:rsidRPr="00187CBC">
        <w:rPr>
          <w:color w:val="000000"/>
          <w:sz w:val="20"/>
          <w:szCs w:val="18"/>
        </w:rPr>
        <w:t xml:space="preserve"> modesto, povero e limitato</w:t>
      </w:r>
      <w:r>
        <w:rPr>
          <w:color w:val="000000"/>
          <w:sz w:val="20"/>
          <w:szCs w:val="18"/>
        </w:rPr>
        <w:t xml:space="preserve">; in altre parole, </w:t>
      </w:r>
      <w:r>
        <w:rPr>
          <w:sz w:val="20"/>
          <w:szCs w:val="20"/>
        </w:rPr>
        <w:t>indica la direzione da seguire per accostarsi alla con</w:t>
      </w:r>
      <w:r>
        <w:rPr>
          <w:sz w:val="20"/>
          <w:szCs w:val="20"/>
        </w:rPr>
        <w:t>o</w:t>
      </w:r>
      <w:r>
        <w:rPr>
          <w:sz w:val="20"/>
          <w:szCs w:val="20"/>
        </w:rPr>
        <w:t>scenza delle realtà ultime e a</w:t>
      </w:r>
      <w:r>
        <w:rPr>
          <w:sz w:val="20"/>
          <w:szCs w:val="20"/>
        </w:rPr>
        <w:t>f</w:t>
      </w:r>
      <w:r>
        <w:rPr>
          <w:sz w:val="20"/>
          <w:szCs w:val="20"/>
        </w:rPr>
        <w:t>ferma, allo stesso tempo, che quel molto di più che rimane da dire potrà essere sperimentato solo nell’aldilà.</w:t>
      </w:r>
    </w:p>
  </w:footnote>
  <w:footnote w:id="9">
    <w:p w:rsidR="00FF6FA7" w:rsidRPr="0027493D" w:rsidRDefault="00FF6FA7" w:rsidP="00AA7BDB">
      <w:pPr>
        <w:tabs>
          <w:tab w:val="left" w:pos="426"/>
          <w:tab w:val="left" w:pos="1008"/>
          <w:tab w:val="left" w:pos="1728"/>
          <w:tab w:val="left" w:pos="2448"/>
          <w:tab w:val="left" w:pos="3168"/>
          <w:tab w:val="left" w:pos="3888"/>
          <w:tab w:val="left" w:pos="4608"/>
          <w:tab w:val="left" w:pos="5328"/>
          <w:tab w:val="left" w:pos="6048"/>
          <w:tab w:val="left" w:pos="6768"/>
        </w:tabs>
        <w:contextualSpacing/>
        <w:jc w:val="both"/>
        <w:rPr>
          <w:bCs/>
          <w:color w:val="FF0000"/>
          <w:kern w:val="32"/>
          <w:sz w:val="20"/>
          <w:szCs w:val="20"/>
        </w:rPr>
      </w:pPr>
      <w:r w:rsidRPr="00280196">
        <w:rPr>
          <w:rStyle w:val="Rimandonotaapidipagina"/>
          <w:sz w:val="16"/>
          <w:szCs w:val="16"/>
        </w:rPr>
        <w:footnoteRef/>
      </w:r>
      <w:r>
        <w:rPr>
          <w:sz w:val="20"/>
        </w:rPr>
        <w:t xml:space="preserve"> </w:t>
      </w:r>
      <w:r w:rsidRPr="007C4D2A">
        <w:rPr>
          <w:bCs/>
          <w:kern w:val="32"/>
          <w:sz w:val="20"/>
        </w:rPr>
        <w:t>Nel</w:t>
      </w:r>
      <w:r>
        <w:rPr>
          <w:bCs/>
          <w:kern w:val="32"/>
          <w:sz w:val="20"/>
        </w:rPr>
        <w:t xml:space="preserve"> </w:t>
      </w:r>
      <w:hyperlink r:id="rId1" w:tooltip="Cristianesimo delle origini" w:history="1">
        <w:r w:rsidRPr="007C4D2A">
          <w:rPr>
            <w:bCs/>
            <w:kern w:val="32"/>
            <w:sz w:val="20"/>
          </w:rPr>
          <w:t>cristianesimo</w:t>
        </w:r>
        <w:r>
          <w:rPr>
            <w:bCs/>
            <w:kern w:val="32"/>
            <w:sz w:val="20"/>
          </w:rPr>
          <w:t xml:space="preserve"> </w:t>
        </w:r>
        <w:r w:rsidRPr="007C4D2A">
          <w:rPr>
            <w:bCs/>
            <w:kern w:val="32"/>
            <w:sz w:val="20"/>
          </w:rPr>
          <w:t>dei</w:t>
        </w:r>
        <w:r>
          <w:rPr>
            <w:bCs/>
            <w:kern w:val="32"/>
            <w:sz w:val="20"/>
          </w:rPr>
          <w:t xml:space="preserve"> </w:t>
        </w:r>
        <w:r w:rsidRPr="007C4D2A">
          <w:rPr>
            <w:bCs/>
            <w:kern w:val="32"/>
            <w:sz w:val="20"/>
          </w:rPr>
          <w:t>primi</w:t>
        </w:r>
        <w:r>
          <w:rPr>
            <w:bCs/>
            <w:kern w:val="32"/>
            <w:sz w:val="20"/>
          </w:rPr>
          <w:t xml:space="preserve"> </w:t>
        </w:r>
        <w:r w:rsidRPr="007C4D2A">
          <w:rPr>
            <w:bCs/>
            <w:kern w:val="32"/>
            <w:sz w:val="20"/>
          </w:rPr>
          <w:t>secoli</w:t>
        </w:r>
      </w:hyperlink>
      <w:r>
        <w:t xml:space="preserve"> </w:t>
      </w:r>
      <w:r w:rsidRPr="007C4D2A">
        <w:rPr>
          <w:bCs/>
          <w:kern w:val="32"/>
          <w:sz w:val="20"/>
        </w:rPr>
        <w:t>il</w:t>
      </w:r>
      <w:r>
        <w:rPr>
          <w:bCs/>
          <w:kern w:val="32"/>
          <w:sz w:val="20"/>
        </w:rPr>
        <w:t xml:space="preserve"> </w:t>
      </w:r>
      <w:r w:rsidRPr="007C4D2A">
        <w:rPr>
          <w:bCs/>
          <w:kern w:val="32"/>
          <w:sz w:val="20"/>
        </w:rPr>
        <w:t>principale</w:t>
      </w:r>
      <w:r>
        <w:rPr>
          <w:bCs/>
          <w:kern w:val="32"/>
          <w:sz w:val="20"/>
        </w:rPr>
        <w:t xml:space="preserve"> </w:t>
      </w:r>
      <w:r w:rsidRPr="007C4D2A">
        <w:rPr>
          <w:bCs/>
          <w:kern w:val="32"/>
          <w:sz w:val="20"/>
        </w:rPr>
        <w:t>sostenitore</w:t>
      </w:r>
      <w:r>
        <w:rPr>
          <w:bCs/>
          <w:kern w:val="32"/>
          <w:sz w:val="20"/>
        </w:rPr>
        <w:t xml:space="preserve"> </w:t>
      </w:r>
      <w:r w:rsidRPr="007C4D2A">
        <w:rPr>
          <w:bCs/>
          <w:kern w:val="32"/>
          <w:sz w:val="20"/>
        </w:rPr>
        <w:t>dell’apocatastasi</w:t>
      </w:r>
      <w:r>
        <w:rPr>
          <w:bCs/>
          <w:kern w:val="32"/>
          <w:sz w:val="20"/>
        </w:rPr>
        <w:t xml:space="preserve"> </w:t>
      </w:r>
      <w:r w:rsidRPr="007C4D2A">
        <w:rPr>
          <w:bCs/>
          <w:kern w:val="32"/>
          <w:sz w:val="20"/>
        </w:rPr>
        <w:t>è</w:t>
      </w:r>
      <w:r>
        <w:rPr>
          <w:bCs/>
          <w:kern w:val="32"/>
          <w:sz w:val="20"/>
        </w:rPr>
        <w:t xml:space="preserve"> </w:t>
      </w:r>
      <w:r w:rsidRPr="007C4D2A">
        <w:rPr>
          <w:bCs/>
          <w:kern w:val="32"/>
          <w:sz w:val="20"/>
        </w:rPr>
        <w:t>considerato</w:t>
      </w:r>
      <w:r>
        <w:rPr>
          <w:bCs/>
          <w:kern w:val="32"/>
          <w:sz w:val="20"/>
        </w:rPr>
        <w:t xml:space="preserve"> Origene</w:t>
      </w:r>
      <w:hyperlink r:id="rId2" w:tooltip="Origene di Alessandria" w:history="1">
        <w:r w:rsidRPr="007C4D2A">
          <w:rPr>
            <w:bCs/>
            <w:kern w:val="32"/>
            <w:sz w:val="20"/>
          </w:rPr>
          <w:t>,</w:t>
        </w:r>
      </w:hyperlink>
      <w:r>
        <w:rPr>
          <w:bCs/>
          <w:kern w:val="32"/>
          <w:sz w:val="20"/>
        </w:rPr>
        <w:t xml:space="preserve"> secondo il quale</w:t>
      </w:r>
      <w:r w:rsidRPr="007C4D2A">
        <w:rPr>
          <w:bCs/>
          <w:kern w:val="32"/>
          <w:sz w:val="20"/>
        </w:rPr>
        <w:t xml:space="preserve"> alla fine dei tempi avverrà la </w:t>
      </w:r>
      <w:hyperlink r:id="rId3" w:tooltip="Redenzione (religione)" w:history="1">
        <w:r w:rsidRPr="007C4D2A">
          <w:rPr>
            <w:bCs/>
            <w:kern w:val="32"/>
            <w:sz w:val="20"/>
          </w:rPr>
          <w:t>redenzione</w:t>
        </w:r>
      </w:hyperlink>
      <w:r w:rsidRPr="007C4D2A">
        <w:rPr>
          <w:bCs/>
          <w:kern w:val="32"/>
          <w:sz w:val="20"/>
        </w:rPr>
        <w:t> universale e tutte le creature saranno reintegrate nella pienezza del </w:t>
      </w:r>
      <w:hyperlink r:id="rId4" w:tooltip="Dio" w:history="1">
        <w:r w:rsidRPr="007C4D2A">
          <w:rPr>
            <w:bCs/>
            <w:kern w:val="32"/>
            <w:sz w:val="20"/>
          </w:rPr>
          <w:t>divino</w:t>
        </w:r>
      </w:hyperlink>
      <w:r w:rsidRPr="007C4D2A">
        <w:rPr>
          <w:bCs/>
          <w:kern w:val="32"/>
          <w:sz w:val="20"/>
        </w:rPr>
        <w:t>,</w:t>
      </w:r>
      <w:r>
        <w:rPr>
          <w:bCs/>
          <w:kern w:val="32"/>
          <w:sz w:val="20"/>
        </w:rPr>
        <w:t xml:space="preserve"> </w:t>
      </w:r>
      <w:r w:rsidRPr="007C4D2A">
        <w:rPr>
          <w:bCs/>
          <w:kern w:val="32"/>
          <w:sz w:val="20"/>
        </w:rPr>
        <w:t>compresi</w:t>
      </w:r>
      <w:r>
        <w:rPr>
          <w:bCs/>
          <w:kern w:val="32"/>
          <w:sz w:val="20"/>
        </w:rPr>
        <w:t xml:space="preserve"> </w:t>
      </w:r>
      <w:hyperlink r:id="rId5" w:tooltip="Satana" w:history="1">
        <w:r w:rsidRPr="007C4D2A">
          <w:rPr>
            <w:bCs/>
            <w:kern w:val="32"/>
            <w:sz w:val="20"/>
          </w:rPr>
          <w:t>S</w:t>
        </w:r>
        <w:r w:rsidRPr="007C4D2A">
          <w:rPr>
            <w:bCs/>
            <w:kern w:val="32"/>
            <w:sz w:val="20"/>
          </w:rPr>
          <w:t>a</w:t>
        </w:r>
        <w:r w:rsidRPr="007C4D2A">
          <w:rPr>
            <w:bCs/>
            <w:kern w:val="32"/>
            <w:sz w:val="20"/>
          </w:rPr>
          <w:t>tana</w:t>
        </w:r>
      </w:hyperlink>
      <w:r>
        <w:t xml:space="preserve"> </w:t>
      </w:r>
      <w:r w:rsidRPr="007C4D2A">
        <w:rPr>
          <w:bCs/>
          <w:kern w:val="32"/>
          <w:sz w:val="20"/>
        </w:rPr>
        <w:t>e</w:t>
      </w:r>
      <w:r>
        <w:rPr>
          <w:bCs/>
          <w:kern w:val="32"/>
          <w:sz w:val="20"/>
        </w:rPr>
        <w:t xml:space="preserve"> </w:t>
      </w:r>
      <w:r w:rsidRPr="007C4D2A">
        <w:rPr>
          <w:bCs/>
          <w:kern w:val="32"/>
          <w:sz w:val="20"/>
        </w:rPr>
        <w:t>la</w:t>
      </w:r>
      <w:r>
        <w:rPr>
          <w:bCs/>
          <w:kern w:val="32"/>
          <w:sz w:val="20"/>
        </w:rPr>
        <w:t xml:space="preserve"> </w:t>
      </w:r>
      <w:hyperlink r:id="rId6" w:tooltip="Morte" w:history="1">
        <w:r w:rsidRPr="007C4D2A">
          <w:rPr>
            <w:bCs/>
            <w:kern w:val="32"/>
            <w:sz w:val="20"/>
          </w:rPr>
          <w:t>morte</w:t>
        </w:r>
      </w:hyperlink>
      <w:r w:rsidRPr="007C4D2A">
        <w:rPr>
          <w:bCs/>
          <w:kern w:val="32"/>
          <w:sz w:val="20"/>
        </w:rPr>
        <w:t>.</w:t>
      </w:r>
      <w:r>
        <w:rPr>
          <w:bCs/>
          <w:kern w:val="32"/>
          <w:sz w:val="20"/>
        </w:rPr>
        <w:t xml:space="preserve"> </w:t>
      </w:r>
      <w:r w:rsidRPr="007C4D2A">
        <w:rPr>
          <w:bCs/>
          <w:kern w:val="32"/>
          <w:sz w:val="20"/>
        </w:rPr>
        <w:t>I</w:t>
      </w:r>
      <w:r>
        <w:rPr>
          <w:bCs/>
          <w:kern w:val="32"/>
          <w:sz w:val="20"/>
        </w:rPr>
        <w:t xml:space="preserve"> dannati </w:t>
      </w:r>
      <w:r w:rsidRPr="007C4D2A">
        <w:rPr>
          <w:bCs/>
          <w:kern w:val="32"/>
          <w:sz w:val="20"/>
        </w:rPr>
        <w:t>esistono, ma non per sempre, poiché il disegno </w:t>
      </w:r>
      <w:hyperlink r:id="rId7" w:tooltip="Soteriologia" w:history="1">
        <w:r w:rsidRPr="007C4D2A">
          <w:rPr>
            <w:bCs/>
            <w:kern w:val="32"/>
            <w:sz w:val="20"/>
          </w:rPr>
          <w:t>salvifico</w:t>
        </w:r>
      </w:hyperlink>
      <w:r w:rsidRPr="007C4D2A">
        <w:rPr>
          <w:bCs/>
          <w:kern w:val="32"/>
          <w:sz w:val="20"/>
        </w:rPr>
        <w:t> non si può compiere se manca una sola creatura: «Noi pensiamo che la bontà di Dio, attraverso la mediazione di Cristo, porterà tutte le creature ad una stessa f</w:t>
      </w:r>
      <w:r w:rsidRPr="007C4D2A">
        <w:rPr>
          <w:bCs/>
          <w:kern w:val="32"/>
          <w:sz w:val="20"/>
        </w:rPr>
        <w:t>i</w:t>
      </w:r>
      <w:r w:rsidRPr="007C4D2A">
        <w:rPr>
          <w:bCs/>
          <w:kern w:val="32"/>
          <w:sz w:val="20"/>
        </w:rPr>
        <w:t>ne» (</w:t>
      </w:r>
      <w:r w:rsidRPr="007C4D2A">
        <w:rPr>
          <w:bCs/>
          <w:i/>
          <w:kern w:val="32"/>
          <w:sz w:val="20"/>
        </w:rPr>
        <w:t>De principiis</w:t>
      </w:r>
      <w:r w:rsidRPr="007C4D2A">
        <w:rPr>
          <w:bCs/>
          <w:kern w:val="32"/>
          <w:sz w:val="20"/>
        </w:rPr>
        <w:t>, I, IV, 1-3)</w:t>
      </w:r>
      <w:r>
        <w:rPr>
          <w:bCs/>
          <w:kern w:val="32"/>
          <w:sz w:val="20"/>
        </w:rPr>
        <w:t xml:space="preserve">. In realtà, </w:t>
      </w:r>
      <w:r w:rsidRPr="00E91366">
        <w:rPr>
          <w:bCs/>
          <w:kern w:val="32"/>
          <w:sz w:val="20"/>
        </w:rPr>
        <w:t>il dibattito sulla reale o presunta affermazione da parte di Origene della dottrina dell’apocatastasi è</w:t>
      </w:r>
      <w:r>
        <w:rPr>
          <w:bCs/>
          <w:kern w:val="32"/>
          <w:sz w:val="20"/>
        </w:rPr>
        <w:t xml:space="preserve"> aperto</w:t>
      </w:r>
      <w:r w:rsidRPr="00E32093">
        <w:rPr>
          <w:bCs/>
          <w:kern w:val="32"/>
          <w:sz w:val="20"/>
        </w:rPr>
        <w:t>.</w:t>
      </w:r>
    </w:p>
  </w:footnote>
  <w:footnote w:id="10">
    <w:p w:rsidR="00FF6FA7" w:rsidRPr="001C2B71" w:rsidRDefault="00FF6FA7" w:rsidP="00AA7BDB">
      <w:pPr>
        <w:pStyle w:val="Testonotaapidipagina"/>
        <w:jc w:val="both"/>
        <w:rPr>
          <w:rFonts w:ascii="Calibri" w:hAnsi="Calibri"/>
          <w:color w:val="FF0000"/>
        </w:rPr>
      </w:pPr>
      <w:r w:rsidRPr="006F35AA">
        <w:rPr>
          <w:rFonts w:eastAsia="Arial Unicode MS"/>
          <w:sz w:val="16"/>
          <w:szCs w:val="24"/>
          <w:vertAlign w:val="superscript"/>
          <w:lang w:eastAsia="it-IT"/>
        </w:rPr>
        <w:footnoteRef/>
      </w:r>
      <w:r w:rsidRPr="006F35AA">
        <w:rPr>
          <w:rFonts w:eastAsia="Arial Unicode MS"/>
          <w:szCs w:val="24"/>
          <w:lang w:eastAsia="it-IT"/>
        </w:rPr>
        <w:t xml:space="preserve"> Questa dichiarazione di ignoranza attraversa la storia del pensiero cristiano ed è stata più volte ribadita nel contesto del problema delle vie che Dio intraprende per raggiungere le persone umane e salvarle</w:t>
      </w:r>
      <w:r>
        <w:rPr>
          <w:rFonts w:eastAsia="Arial Unicode MS"/>
          <w:szCs w:val="24"/>
          <w:lang w:eastAsia="it-IT"/>
        </w:rPr>
        <w:t>. C</w:t>
      </w:r>
      <w:r w:rsidRPr="006F35AA">
        <w:rPr>
          <w:rFonts w:eastAsia="Arial Unicode MS"/>
          <w:szCs w:val="24"/>
          <w:lang w:eastAsia="it-IT"/>
        </w:rPr>
        <w:t xml:space="preserve">fr. </w:t>
      </w:r>
      <w:r w:rsidRPr="0055326A">
        <w:rPr>
          <w:smallCaps/>
          <w:kern w:val="20"/>
        </w:rPr>
        <w:t>Concilio Vaticano II</w:t>
      </w:r>
      <w:r w:rsidRPr="00BF1C84">
        <w:t xml:space="preserve">, Cost. </w:t>
      </w:r>
      <w:r>
        <w:t>past</w:t>
      </w:r>
      <w:r w:rsidRPr="00BF1C84">
        <w:t>. </w:t>
      </w:r>
      <w:r>
        <w:rPr>
          <w:i/>
          <w:iCs/>
        </w:rPr>
        <w:t>Gaudium et Spes</w:t>
      </w:r>
      <w:r w:rsidRPr="00BF1C84">
        <w:t xml:space="preserve">, </w:t>
      </w:r>
      <w:r>
        <w:t>22</w:t>
      </w:r>
      <w:r w:rsidRPr="006F35AA">
        <w:rPr>
          <w:rFonts w:eastAsia="Arial Unicode MS"/>
          <w:szCs w:val="24"/>
          <w:lang w:eastAsia="it-IT"/>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12EF9E"/>
    <w:multiLevelType w:val="hybridMultilevel"/>
    <w:tmpl w:val="B0D873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A269356"/>
    <w:multiLevelType w:val="hybridMultilevel"/>
    <w:tmpl w:val="EA3D15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021FEB"/>
    <w:multiLevelType w:val="hybridMultilevel"/>
    <w:tmpl w:val="B8E48826"/>
    <w:lvl w:ilvl="0" w:tplc="0944CB16">
      <w:start w:val="1"/>
      <w:numFmt w:val="bullet"/>
      <w:lvlText w:val="-"/>
      <w:lvlJc w:val="left"/>
      <w:pPr>
        <w:ind w:left="1080" w:hanging="360"/>
      </w:pPr>
      <w:rPr>
        <w:rFonts w:ascii="Times New Roman" w:eastAsia="Times New Roman" w:hAnsi="Times New Roman" w:cs="Times New Roman" w:hint="default"/>
        <w:color w:val="7030A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CD45565"/>
    <w:multiLevelType w:val="hybridMultilevel"/>
    <w:tmpl w:val="E96EA844"/>
    <w:lvl w:ilvl="0" w:tplc="2A0A1DAE">
      <w:start w:val="4"/>
      <w:numFmt w:val="decimal"/>
      <w:lvlText w:val="%1."/>
      <w:lvlJc w:val="left"/>
      <w:pPr>
        <w:ind w:left="1440" w:hanging="36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0DC5641E"/>
    <w:multiLevelType w:val="hybridMultilevel"/>
    <w:tmpl w:val="77742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6F24C1"/>
    <w:multiLevelType w:val="hybridMultilevel"/>
    <w:tmpl w:val="312489D2"/>
    <w:lvl w:ilvl="0" w:tplc="DBACDAA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7D6174E"/>
    <w:multiLevelType w:val="hybridMultilevel"/>
    <w:tmpl w:val="84262BF2"/>
    <w:lvl w:ilvl="0" w:tplc="406CFB30">
      <w:start w:val="1"/>
      <w:numFmt w:val="lowerLetter"/>
      <w:lvlText w:val="%1)"/>
      <w:lvlJc w:val="left"/>
      <w:pPr>
        <w:ind w:left="720" w:hanging="360"/>
      </w:pPr>
      <w:rPr>
        <w:rFonts w:ascii="Times New Roman" w:eastAsia="Times New Roman" w:hAnsi="Times New Roman"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3619C4"/>
    <w:multiLevelType w:val="hybridMultilevel"/>
    <w:tmpl w:val="77742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EBE1B28"/>
    <w:multiLevelType w:val="hybridMultilevel"/>
    <w:tmpl w:val="27C2A8CA"/>
    <w:lvl w:ilvl="0" w:tplc="846EFCE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223036D2"/>
    <w:multiLevelType w:val="hybridMultilevel"/>
    <w:tmpl w:val="2B328C74"/>
    <w:lvl w:ilvl="0" w:tplc="701C6A6C">
      <w:start w:val="3"/>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0">
    <w:nsid w:val="2EC65402"/>
    <w:multiLevelType w:val="hybridMultilevel"/>
    <w:tmpl w:val="649D0D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394696D"/>
    <w:multiLevelType w:val="hybridMultilevel"/>
    <w:tmpl w:val="5A307E2E"/>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6D841AC"/>
    <w:multiLevelType w:val="hybridMultilevel"/>
    <w:tmpl w:val="104E0130"/>
    <w:lvl w:ilvl="0" w:tplc="E95E7484">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8A13320"/>
    <w:multiLevelType w:val="multilevel"/>
    <w:tmpl w:val="32846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F81441"/>
    <w:multiLevelType w:val="hybridMultilevel"/>
    <w:tmpl w:val="EC9A88BC"/>
    <w:lvl w:ilvl="0" w:tplc="54E4126A">
      <w:start w:val="2"/>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4A914EDD"/>
    <w:multiLevelType w:val="hybridMultilevel"/>
    <w:tmpl w:val="E96EA844"/>
    <w:lvl w:ilvl="0" w:tplc="2A0A1DAE">
      <w:start w:val="4"/>
      <w:numFmt w:val="decimal"/>
      <w:lvlText w:val="%1."/>
      <w:lvlJc w:val="left"/>
      <w:pPr>
        <w:ind w:left="1440" w:hanging="360"/>
      </w:pPr>
      <w:rPr>
        <w:rFonts w:hint="default"/>
      </w:r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nsid w:val="54AF1672"/>
    <w:multiLevelType w:val="hybridMultilevel"/>
    <w:tmpl w:val="0AB40B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8B60087"/>
    <w:multiLevelType w:val="hybridMultilevel"/>
    <w:tmpl w:val="E96EA844"/>
    <w:lvl w:ilvl="0" w:tplc="2A0A1DAE">
      <w:start w:val="4"/>
      <w:numFmt w:val="decimal"/>
      <w:lvlText w:val="%1."/>
      <w:lvlJc w:val="left"/>
      <w:pPr>
        <w:ind w:left="1440" w:hanging="36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nsid w:val="5D305772"/>
    <w:multiLevelType w:val="hybridMultilevel"/>
    <w:tmpl w:val="E96EA844"/>
    <w:lvl w:ilvl="0" w:tplc="2A0A1DAE">
      <w:start w:val="4"/>
      <w:numFmt w:val="decimal"/>
      <w:lvlText w:val="%1."/>
      <w:lvlJc w:val="left"/>
      <w:pPr>
        <w:ind w:left="1440" w:hanging="360"/>
      </w:pPr>
      <w:rPr>
        <w:rFonts w:hint="default"/>
      </w:r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nsid w:val="60CE1441"/>
    <w:multiLevelType w:val="hybridMultilevel"/>
    <w:tmpl w:val="3AF069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19C5E35"/>
    <w:multiLevelType w:val="hybridMultilevel"/>
    <w:tmpl w:val="EC9A88BC"/>
    <w:lvl w:ilvl="0" w:tplc="54E4126A">
      <w:start w:val="2"/>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67060D97"/>
    <w:multiLevelType w:val="hybridMultilevel"/>
    <w:tmpl w:val="F4BC71F2"/>
    <w:lvl w:ilvl="0" w:tplc="1542E89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6FA3042E"/>
    <w:multiLevelType w:val="hybridMultilevel"/>
    <w:tmpl w:val="E96EA844"/>
    <w:lvl w:ilvl="0" w:tplc="2A0A1DAE">
      <w:start w:val="4"/>
      <w:numFmt w:val="decimal"/>
      <w:lvlText w:val="%1."/>
      <w:lvlJc w:val="left"/>
      <w:pPr>
        <w:ind w:left="1440" w:hanging="360"/>
      </w:pPr>
      <w:rPr>
        <w:rFonts w:hint="default"/>
      </w:r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nsid w:val="76544442"/>
    <w:multiLevelType w:val="hybridMultilevel"/>
    <w:tmpl w:val="E96EA844"/>
    <w:lvl w:ilvl="0" w:tplc="2A0A1DAE">
      <w:start w:val="4"/>
      <w:numFmt w:val="decimal"/>
      <w:lvlText w:val="%1."/>
      <w:lvlJc w:val="left"/>
      <w:pPr>
        <w:ind w:left="1440" w:hanging="360"/>
      </w:pPr>
      <w:rPr>
        <w:rFonts w:hint="default"/>
      </w:r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1"/>
  </w:num>
  <w:num w:numId="2">
    <w:abstractNumId w:val="7"/>
  </w:num>
  <w:num w:numId="3">
    <w:abstractNumId w:val="4"/>
  </w:num>
  <w:num w:numId="4">
    <w:abstractNumId w:val="5"/>
  </w:num>
  <w:num w:numId="5">
    <w:abstractNumId w:val="21"/>
  </w:num>
  <w:num w:numId="6">
    <w:abstractNumId w:val="6"/>
  </w:num>
  <w:num w:numId="7">
    <w:abstractNumId w:val="8"/>
  </w:num>
  <w:num w:numId="8">
    <w:abstractNumId w:val="2"/>
  </w:num>
  <w:num w:numId="9">
    <w:abstractNumId w:val="12"/>
  </w:num>
  <w:num w:numId="10">
    <w:abstractNumId w:val="14"/>
  </w:num>
  <w:num w:numId="11">
    <w:abstractNumId w:val="20"/>
  </w:num>
  <w:num w:numId="12">
    <w:abstractNumId w:val="9"/>
  </w:num>
  <w:num w:numId="13">
    <w:abstractNumId w:val="18"/>
  </w:num>
  <w:num w:numId="14">
    <w:abstractNumId w:val="23"/>
  </w:num>
  <w:num w:numId="15">
    <w:abstractNumId w:val="15"/>
  </w:num>
  <w:num w:numId="16">
    <w:abstractNumId w:val="22"/>
  </w:num>
  <w:num w:numId="17">
    <w:abstractNumId w:val="3"/>
  </w:num>
  <w:num w:numId="18">
    <w:abstractNumId w:val="17"/>
  </w:num>
  <w:num w:numId="19">
    <w:abstractNumId w:val="1"/>
  </w:num>
  <w:num w:numId="20">
    <w:abstractNumId w:val="0"/>
  </w:num>
  <w:num w:numId="21">
    <w:abstractNumId w:val="10"/>
  </w:num>
  <w:num w:numId="22">
    <w:abstractNumId w:val="13"/>
  </w:num>
  <w:num w:numId="23">
    <w:abstractNumId w:val="19"/>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8"/>
  <w:autoHyphenation/>
  <w:hyphenationZone w:val="283"/>
  <w:noPunctuationKerning/>
  <w:characterSpacingControl w:val="doNotCompress"/>
  <w:footnotePr>
    <w:footnote w:id="0"/>
    <w:footnote w:id="1"/>
  </w:footnotePr>
  <w:endnotePr>
    <w:numFmt w:val="decimal"/>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5279"/>
    <w:rsid w:val="000307A1"/>
    <w:rsid w:val="0005529C"/>
    <w:rsid w:val="000578CF"/>
    <w:rsid w:val="00063DC9"/>
    <w:rsid w:val="00075ACF"/>
    <w:rsid w:val="00083ABD"/>
    <w:rsid w:val="00091262"/>
    <w:rsid w:val="00095CF4"/>
    <w:rsid w:val="000A0B8D"/>
    <w:rsid w:val="000A4EB7"/>
    <w:rsid w:val="000B317E"/>
    <w:rsid w:val="000C36EB"/>
    <w:rsid w:val="000C47E7"/>
    <w:rsid w:val="000C7A89"/>
    <w:rsid w:val="000D1478"/>
    <w:rsid w:val="000E3888"/>
    <w:rsid w:val="00105B52"/>
    <w:rsid w:val="00110C43"/>
    <w:rsid w:val="00114704"/>
    <w:rsid w:val="0012739E"/>
    <w:rsid w:val="0013482C"/>
    <w:rsid w:val="00135D00"/>
    <w:rsid w:val="001436FB"/>
    <w:rsid w:val="001526C5"/>
    <w:rsid w:val="00173D6D"/>
    <w:rsid w:val="0017514C"/>
    <w:rsid w:val="0019175D"/>
    <w:rsid w:val="001B6128"/>
    <w:rsid w:val="001C38F8"/>
    <w:rsid w:val="001C4A0F"/>
    <w:rsid w:val="001D1C2E"/>
    <w:rsid w:val="001D6381"/>
    <w:rsid w:val="001E4559"/>
    <w:rsid w:val="001F15AB"/>
    <w:rsid w:val="0020182F"/>
    <w:rsid w:val="00222202"/>
    <w:rsid w:val="00225DDF"/>
    <w:rsid w:val="00233338"/>
    <w:rsid w:val="00235595"/>
    <w:rsid w:val="00247223"/>
    <w:rsid w:val="00253E9E"/>
    <w:rsid w:val="0025451A"/>
    <w:rsid w:val="00255CB5"/>
    <w:rsid w:val="002711A5"/>
    <w:rsid w:val="00273909"/>
    <w:rsid w:val="00274D23"/>
    <w:rsid w:val="00277D3D"/>
    <w:rsid w:val="002A4D8E"/>
    <w:rsid w:val="002D276A"/>
    <w:rsid w:val="0030402F"/>
    <w:rsid w:val="00322B4B"/>
    <w:rsid w:val="0034300B"/>
    <w:rsid w:val="0035343B"/>
    <w:rsid w:val="00365B83"/>
    <w:rsid w:val="0037156E"/>
    <w:rsid w:val="00381EED"/>
    <w:rsid w:val="0038514B"/>
    <w:rsid w:val="003932C2"/>
    <w:rsid w:val="0039393F"/>
    <w:rsid w:val="003A71B1"/>
    <w:rsid w:val="003B36CA"/>
    <w:rsid w:val="003C6AD6"/>
    <w:rsid w:val="003D0A93"/>
    <w:rsid w:val="003F2F42"/>
    <w:rsid w:val="00401685"/>
    <w:rsid w:val="00406EF6"/>
    <w:rsid w:val="00407150"/>
    <w:rsid w:val="00410961"/>
    <w:rsid w:val="0041457F"/>
    <w:rsid w:val="00427CDF"/>
    <w:rsid w:val="00434820"/>
    <w:rsid w:val="004477D1"/>
    <w:rsid w:val="00447B98"/>
    <w:rsid w:val="00447FB4"/>
    <w:rsid w:val="004543CA"/>
    <w:rsid w:val="00480BAD"/>
    <w:rsid w:val="0049154E"/>
    <w:rsid w:val="004A329E"/>
    <w:rsid w:val="004B0251"/>
    <w:rsid w:val="004B1A2D"/>
    <w:rsid w:val="004B701C"/>
    <w:rsid w:val="004D2CE1"/>
    <w:rsid w:val="004D6DA6"/>
    <w:rsid w:val="004F20C2"/>
    <w:rsid w:val="00502002"/>
    <w:rsid w:val="005029D8"/>
    <w:rsid w:val="00511332"/>
    <w:rsid w:val="00512FDB"/>
    <w:rsid w:val="005224D0"/>
    <w:rsid w:val="00526226"/>
    <w:rsid w:val="00544224"/>
    <w:rsid w:val="0055109C"/>
    <w:rsid w:val="00577B5C"/>
    <w:rsid w:val="0058607D"/>
    <w:rsid w:val="00597A44"/>
    <w:rsid w:val="005D7DEF"/>
    <w:rsid w:val="005E615A"/>
    <w:rsid w:val="005E6204"/>
    <w:rsid w:val="005F2454"/>
    <w:rsid w:val="005F274F"/>
    <w:rsid w:val="005F5279"/>
    <w:rsid w:val="00605B18"/>
    <w:rsid w:val="006119F3"/>
    <w:rsid w:val="0062228C"/>
    <w:rsid w:val="0063008E"/>
    <w:rsid w:val="00640E94"/>
    <w:rsid w:val="00644DC9"/>
    <w:rsid w:val="00645239"/>
    <w:rsid w:val="00645625"/>
    <w:rsid w:val="00672D62"/>
    <w:rsid w:val="00695D5E"/>
    <w:rsid w:val="0069619F"/>
    <w:rsid w:val="006A0665"/>
    <w:rsid w:val="006A4AEE"/>
    <w:rsid w:val="006A7BAB"/>
    <w:rsid w:val="006B080D"/>
    <w:rsid w:val="006B1E6E"/>
    <w:rsid w:val="006C4A66"/>
    <w:rsid w:val="006D0BD7"/>
    <w:rsid w:val="006F1190"/>
    <w:rsid w:val="006F3271"/>
    <w:rsid w:val="006F52B2"/>
    <w:rsid w:val="006F56E2"/>
    <w:rsid w:val="0072720A"/>
    <w:rsid w:val="0073500D"/>
    <w:rsid w:val="00743E73"/>
    <w:rsid w:val="00782496"/>
    <w:rsid w:val="00792AA0"/>
    <w:rsid w:val="00792FB3"/>
    <w:rsid w:val="007B023F"/>
    <w:rsid w:val="007D168F"/>
    <w:rsid w:val="00800709"/>
    <w:rsid w:val="008146F6"/>
    <w:rsid w:val="00816218"/>
    <w:rsid w:val="0083109B"/>
    <w:rsid w:val="00835FA2"/>
    <w:rsid w:val="00844F1F"/>
    <w:rsid w:val="008703E0"/>
    <w:rsid w:val="008739E7"/>
    <w:rsid w:val="0088114C"/>
    <w:rsid w:val="008A4D9E"/>
    <w:rsid w:val="008A7248"/>
    <w:rsid w:val="008B246E"/>
    <w:rsid w:val="008B662E"/>
    <w:rsid w:val="008C7805"/>
    <w:rsid w:val="008E5E9F"/>
    <w:rsid w:val="009031BE"/>
    <w:rsid w:val="00905755"/>
    <w:rsid w:val="009168BF"/>
    <w:rsid w:val="009537BA"/>
    <w:rsid w:val="0095488B"/>
    <w:rsid w:val="00956C5D"/>
    <w:rsid w:val="00962C6D"/>
    <w:rsid w:val="00963E81"/>
    <w:rsid w:val="0099323C"/>
    <w:rsid w:val="009A7CD3"/>
    <w:rsid w:val="009C46AF"/>
    <w:rsid w:val="009D1F28"/>
    <w:rsid w:val="009E2E4D"/>
    <w:rsid w:val="009E5088"/>
    <w:rsid w:val="009F4E69"/>
    <w:rsid w:val="00A10804"/>
    <w:rsid w:val="00A336F1"/>
    <w:rsid w:val="00A358A3"/>
    <w:rsid w:val="00A64C1C"/>
    <w:rsid w:val="00A71DC4"/>
    <w:rsid w:val="00A77826"/>
    <w:rsid w:val="00A90E4D"/>
    <w:rsid w:val="00A96430"/>
    <w:rsid w:val="00A9719D"/>
    <w:rsid w:val="00AA7BDB"/>
    <w:rsid w:val="00AB3FA2"/>
    <w:rsid w:val="00AB6EF4"/>
    <w:rsid w:val="00AC3052"/>
    <w:rsid w:val="00AD23C0"/>
    <w:rsid w:val="00AD780B"/>
    <w:rsid w:val="00AF6A3D"/>
    <w:rsid w:val="00B00987"/>
    <w:rsid w:val="00B0506C"/>
    <w:rsid w:val="00B4461E"/>
    <w:rsid w:val="00B55EBB"/>
    <w:rsid w:val="00B57C4B"/>
    <w:rsid w:val="00B87C5C"/>
    <w:rsid w:val="00BA4016"/>
    <w:rsid w:val="00BA6004"/>
    <w:rsid w:val="00BB0166"/>
    <w:rsid w:val="00BB0439"/>
    <w:rsid w:val="00BB0527"/>
    <w:rsid w:val="00BB176B"/>
    <w:rsid w:val="00BB6D23"/>
    <w:rsid w:val="00BD30BF"/>
    <w:rsid w:val="00C212CD"/>
    <w:rsid w:val="00C35FFB"/>
    <w:rsid w:val="00C601EC"/>
    <w:rsid w:val="00C6222A"/>
    <w:rsid w:val="00C637E9"/>
    <w:rsid w:val="00C64374"/>
    <w:rsid w:val="00C74A64"/>
    <w:rsid w:val="00C9156C"/>
    <w:rsid w:val="00CB2648"/>
    <w:rsid w:val="00CB37EE"/>
    <w:rsid w:val="00CB4751"/>
    <w:rsid w:val="00CC35D7"/>
    <w:rsid w:val="00CC3DEA"/>
    <w:rsid w:val="00CD1D7B"/>
    <w:rsid w:val="00D21DAE"/>
    <w:rsid w:val="00D425EF"/>
    <w:rsid w:val="00D426E0"/>
    <w:rsid w:val="00D42E76"/>
    <w:rsid w:val="00D4503F"/>
    <w:rsid w:val="00D45A1D"/>
    <w:rsid w:val="00D65964"/>
    <w:rsid w:val="00D745FF"/>
    <w:rsid w:val="00D82414"/>
    <w:rsid w:val="00D84783"/>
    <w:rsid w:val="00D90832"/>
    <w:rsid w:val="00DA080D"/>
    <w:rsid w:val="00DA5BD7"/>
    <w:rsid w:val="00DA7419"/>
    <w:rsid w:val="00DC05FD"/>
    <w:rsid w:val="00DC7CF8"/>
    <w:rsid w:val="00DD2632"/>
    <w:rsid w:val="00DE48DB"/>
    <w:rsid w:val="00DE68AA"/>
    <w:rsid w:val="00DF7759"/>
    <w:rsid w:val="00E05230"/>
    <w:rsid w:val="00E134AB"/>
    <w:rsid w:val="00E22251"/>
    <w:rsid w:val="00E50387"/>
    <w:rsid w:val="00E7092D"/>
    <w:rsid w:val="00E7605F"/>
    <w:rsid w:val="00E82866"/>
    <w:rsid w:val="00E872F3"/>
    <w:rsid w:val="00EA369C"/>
    <w:rsid w:val="00EB136B"/>
    <w:rsid w:val="00ED76C7"/>
    <w:rsid w:val="00EF5AB2"/>
    <w:rsid w:val="00F04B09"/>
    <w:rsid w:val="00F11C34"/>
    <w:rsid w:val="00F12250"/>
    <w:rsid w:val="00F23774"/>
    <w:rsid w:val="00F2488D"/>
    <w:rsid w:val="00F30580"/>
    <w:rsid w:val="00F345F9"/>
    <w:rsid w:val="00F40C25"/>
    <w:rsid w:val="00F77B9F"/>
    <w:rsid w:val="00F85EE4"/>
    <w:rsid w:val="00F93006"/>
    <w:rsid w:val="00F93BD9"/>
    <w:rsid w:val="00FB388D"/>
    <w:rsid w:val="00FD1805"/>
    <w:rsid w:val="00FD2CDD"/>
    <w:rsid w:val="00FD7D7D"/>
    <w:rsid w:val="00FE3BDF"/>
    <w:rsid w:val="00FE5A84"/>
    <w:rsid w:val="00FF6FA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Body Text" w:uiPriority="99"/>
    <w:lsdException w:name="Subtitle" w:uiPriority="11" w:qFormat="1"/>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73909"/>
    <w:pPr>
      <w:outlineLvl w:val="0"/>
    </w:pPr>
    <w:rPr>
      <w:sz w:val="24"/>
      <w:szCs w:val="24"/>
    </w:rPr>
  </w:style>
  <w:style w:type="paragraph" w:styleId="Titolo1">
    <w:name w:val="heading 1"/>
    <w:basedOn w:val="Normale"/>
    <w:link w:val="Titolo1Carattere"/>
    <w:uiPriority w:val="9"/>
    <w:qFormat/>
    <w:rsid w:val="008739E7"/>
    <w:pPr>
      <w:spacing w:before="100" w:beforeAutospacing="1" w:after="100" w:afterAutospacing="1"/>
    </w:pPr>
    <w:rPr>
      <w:b/>
      <w:bCs/>
      <w:kern w:val="36"/>
      <w:sz w:val="48"/>
      <w:szCs w:val="48"/>
      <w:lang/>
    </w:rPr>
  </w:style>
  <w:style w:type="paragraph" w:styleId="Titolo2">
    <w:name w:val="heading 2"/>
    <w:basedOn w:val="Normale"/>
    <w:next w:val="Normale"/>
    <w:link w:val="Titolo2Carattere"/>
    <w:uiPriority w:val="9"/>
    <w:unhideWhenUsed/>
    <w:qFormat/>
    <w:rsid w:val="00AA7BDB"/>
    <w:pPr>
      <w:keepNext/>
      <w:widowControl w:val="0"/>
      <w:suppressAutoHyphens/>
      <w:spacing w:before="240" w:after="60"/>
      <w:outlineLvl w:val="1"/>
    </w:pPr>
    <w:rPr>
      <w:rFonts w:ascii="Cambria" w:hAnsi="Cambria"/>
      <w:b/>
      <w:bCs/>
      <w:i/>
      <w:iCs/>
      <w:kern w:val="1"/>
      <w:sz w:val="28"/>
      <w:szCs w:val="28"/>
    </w:rPr>
  </w:style>
  <w:style w:type="paragraph" w:styleId="Titolo3">
    <w:name w:val="heading 3"/>
    <w:basedOn w:val="Normale"/>
    <w:link w:val="Titolo3Carattere"/>
    <w:uiPriority w:val="9"/>
    <w:qFormat/>
    <w:rsid w:val="00AA7BDB"/>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semiHidden/>
    <w:unhideWhenUsed/>
    <w:qFormat/>
    <w:rsid w:val="00AA7BDB"/>
    <w:pPr>
      <w:keepNext/>
      <w:widowControl w:val="0"/>
      <w:suppressAutoHyphens/>
      <w:spacing w:before="240" w:after="60"/>
      <w:outlineLvl w:val="3"/>
    </w:pPr>
    <w:rPr>
      <w:rFonts w:ascii="Calibri" w:hAnsi="Calibri"/>
      <w:b/>
      <w:bCs/>
      <w:kern w:val="1"/>
      <w:sz w:val="28"/>
      <w:szCs w:val="28"/>
    </w:rPr>
  </w:style>
  <w:style w:type="paragraph" w:styleId="Titolo5">
    <w:name w:val="heading 5"/>
    <w:basedOn w:val="Normale"/>
    <w:link w:val="Titolo5Carattere"/>
    <w:uiPriority w:val="9"/>
    <w:qFormat/>
    <w:rsid w:val="00AA7BDB"/>
    <w:pPr>
      <w:spacing w:before="100" w:beforeAutospacing="1" w:after="100" w:afterAutospacing="1"/>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8739E7"/>
    <w:rPr>
      <w:b/>
      <w:bCs/>
      <w:kern w:val="36"/>
      <w:sz w:val="48"/>
      <w:szCs w:val="48"/>
    </w:rPr>
  </w:style>
  <w:style w:type="character" w:customStyle="1" w:styleId="Titolo2Carattere">
    <w:name w:val="Titolo 2 Carattere"/>
    <w:basedOn w:val="Carpredefinitoparagrafo"/>
    <w:link w:val="Titolo2"/>
    <w:uiPriority w:val="9"/>
    <w:rsid w:val="00AA7BDB"/>
    <w:rPr>
      <w:rFonts w:ascii="Cambria" w:hAnsi="Cambria"/>
      <w:b/>
      <w:bCs/>
      <w:i/>
      <w:iCs/>
      <w:kern w:val="1"/>
      <w:sz w:val="28"/>
      <w:szCs w:val="28"/>
    </w:rPr>
  </w:style>
  <w:style w:type="character" w:customStyle="1" w:styleId="Titolo3Carattere">
    <w:name w:val="Titolo 3 Carattere"/>
    <w:basedOn w:val="Carpredefinitoparagrafo"/>
    <w:link w:val="Titolo3"/>
    <w:uiPriority w:val="9"/>
    <w:rsid w:val="00AA7BDB"/>
    <w:rPr>
      <w:b/>
      <w:bCs/>
      <w:sz w:val="27"/>
      <w:szCs w:val="27"/>
    </w:rPr>
  </w:style>
  <w:style w:type="character" w:customStyle="1" w:styleId="Titolo4Carattere">
    <w:name w:val="Titolo 4 Carattere"/>
    <w:basedOn w:val="Carpredefinitoparagrafo"/>
    <w:link w:val="Titolo4"/>
    <w:uiPriority w:val="9"/>
    <w:semiHidden/>
    <w:rsid w:val="00AA7BDB"/>
    <w:rPr>
      <w:rFonts w:ascii="Calibri" w:hAnsi="Calibri"/>
      <w:b/>
      <w:bCs/>
      <w:kern w:val="1"/>
      <w:sz w:val="28"/>
      <w:szCs w:val="28"/>
    </w:rPr>
  </w:style>
  <w:style w:type="character" w:customStyle="1" w:styleId="Titolo5Carattere">
    <w:name w:val="Titolo 5 Carattere"/>
    <w:basedOn w:val="Carpredefinitoparagrafo"/>
    <w:link w:val="Titolo5"/>
    <w:uiPriority w:val="9"/>
    <w:rsid w:val="00AA7BDB"/>
    <w:rPr>
      <w:b/>
      <w:bCs/>
    </w:rPr>
  </w:style>
  <w:style w:type="paragraph" w:customStyle="1" w:styleId="StileCorpodeltestocontinuoSinistro317cm">
    <w:name w:val="Stile Corpo del testo continuo + Sinistro:  317 cm"/>
    <w:basedOn w:val="Normale"/>
    <w:next w:val="Normale"/>
    <w:rsid w:val="0095488B"/>
    <w:pPr>
      <w:keepNext/>
      <w:spacing w:after="240"/>
      <w:ind w:left="1800"/>
      <w:jc w:val="both"/>
    </w:pPr>
    <w:rPr>
      <w:rFonts w:ascii="Garamond" w:hAnsi="Garamond"/>
      <w:spacing w:val="-5"/>
      <w:szCs w:val="20"/>
      <w:lang w:eastAsia="en-US"/>
    </w:rPr>
  </w:style>
  <w:style w:type="paragraph" w:styleId="Pidipagina">
    <w:name w:val="footer"/>
    <w:basedOn w:val="Normale"/>
    <w:link w:val="PidipaginaCarattere"/>
    <w:uiPriority w:val="99"/>
    <w:rsid w:val="00DE68AA"/>
    <w:pPr>
      <w:tabs>
        <w:tab w:val="center" w:pos="4819"/>
        <w:tab w:val="right" w:pos="9638"/>
      </w:tabs>
    </w:pPr>
  </w:style>
  <w:style w:type="character" w:customStyle="1" w:styleId="PidipaginaCarattere">
    <w:name w:val="Piè di pagina Carattere"/>
    <w:basedOn w:val="Carpredefinitoparagrafo"/>
    <w:link w:val="Pidipagina"/>
    <w:uiPriority w:val="99"/>
    <w:rsid w:val="00AA7BDB"/>
    <w:rPr>
      <w:sz w:val="24"/>
      <w:szCs w:val="24"/>
    </w:rPr>
  </w:style>
  <w:style w:type="character" w:styleId="Numeropagina">
    <w:name w:val="page number"/>
    <w:basedOn w:val="Carpredefinitoparagrafo"/>
    <w:rsid w:val="00DE68AA"/>
  </w:style>
  <w:style w:type="paragraph" w:styleId="Testofumetto">
    <w:name w:val="Balloon Text"/>
    <w:basedOn w:val="Normale"/>
    <w:link w:val="TestofumettoCarattere"/>
    <w:uiPriority w:val="99"/>
    <w:semiHidden/>
    <w:rsid w:val="00DE68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7BDB"/>
    <w:rPr>
      <w:rFonts w:ascii="Tahoma" w:hAnsi="Tahoma" w:cs="Tahoma"/>
      <w:sz w:val="16"/>
      <w:szCs w:val="16"/>
    </w:rPr>
  </w:style>
  <w:style w:type="character" w:customStyle="1" w:styleId="Normale1">
    <w:name w:val="Normale1"/>
    <w:rsid w:val="000B317E"/>
    <w:rPr>
      <w:rFonts w:ascii="Helvetica" w:hAnsi="Helvetica"/>
      <w:sz w:val="24"/>
    </w:rPr>
  </w:style>
  <w:style w:type="paragraph" w:styleId="Testonotadichiusura">
    <w:name w:val="endnote text"/>
    <w:basedOn w:val="Normale"/>
    <w:link w:val="TestonotadichiusuraCarattere"/>
    <w:rsid w:val="00247223"/>
    <w:rPr>
      <w:sz w:val="20"/>
      <w:szCs w:val="20"/>
    </w:rPr>
  </w:style>
  <w:style w:type="character" w:customStyle="1" w:styleId="TestonotadichiusuraCarattere">
    <w:name w:val="Testo nota di chiusura Carattere"/>
    <w:basedOn w:val="Carpredefinitoparagrafo"/>
    <w:link w:val="Testonotadichiusura"/>
    <w:rsid w:val="00247223"/>
  </w:style>
  <w:style w:type="character" w:styleId="Rimandonotadichiusura">
    <w:name w:val="endnote reference"/>
    <w:rsid w:val="00247223"/>
    <w:rPr>
      <w:vertAlign w:val="superscript"/>
    </w:rPr>
  </w:style>
  <w:style w:type="character" w:customStyle="1" w:styleId="apple-converted-space">
    <w:name w:val="apple-converted-space"/>
    <w:rsid w:val="00D425EF"/>
  </w:style>
  <w:style w:type="character" w:styleId="Collegamentoipertestuale">
    <w:name w:val="Hyperlink"/>
    <w:uiPriority w:val="99"/>
    <w:unhideWhenUsed/>
    <w:rsid w:val="00D425EF"/>
    <w:rPr>
      <w:color w:val="0000FF"/>
      <w:u w:val="single"/>
    </w:rPr>
  </w:style>
  <w:style w:type="paragraph" w:styleId="Paragrafoelenco">
    <w:name w:val="List Paragraph"/>
    <w:basedOn w:val="Normale"/>
    <w:uiPriority w:val="34"/>
    <w:qFormat/>
    <w:rsid w:val="00BB176B"/>
    <w:pPr>
      <w:ind w:left="708"/>
    </w:pPr>
  </w:style>
  <w:style w:type="character" w:styleId="Rimandonotaapidipagina">
    <w:name w:val="footnote reference"/>
    <w:basedOn w:val="Carpredefinitoparagrafo"/>
    <w:rsid w:val="00644DC9"/>
    <w:rPr>
      <w:vertAlign w:val="superscript"/>
    </w:rPr>
  </w:style>
  <w:style w:type="paragraph" w:styleId="NormaleWeb">
    <w:name w:val="Normal (Web)"/>
    <w:basedOn w:val="Normale"/>
    <w:uiPriority w:val="99"/>
    <w:unhideWhenUsed/>
    <w:rsid w:val="00644DC9"/>
    <w:pPr>
      <w:spacing w:before="100" w:beforeAutospacing="1" w:after="100" w:afterAutospacing="1"/>
      <w:outlineLvl w:val="9"/>
    </w:pPr>
  </w:style>
  <w:style w:type="character" w:styleId="Enfasicorsivo">
    <w:name w:val="Emphasis"/>
    <w:basedOn w:val="Carpredefinitoparagrafo"/>
    <w:uiPriority w:val="20"/>
    <w:qFormat/>
    <w:rsid w:val="00644DC9"/>
    <w:rPr>
      <w:i/>
      <w:iCs/>
    </w:rPr>
  </w:style>
  <w:style w:type="character" w:styleId="Enfasigrassetto">
    <w:name w:val="Strong"/>
    <w:basedOn w:val="Carpredefinitoparagrafo"/>
    <w:uiPriority w:val="22"/>
    <w:qFormat/>
    <w:rsid w:val="006F1190"/>
    <w:rPr>
      <w:b/>
      <w:bCs/>
    </w:rPr>
  </w:style>
  <w:style w:type="character" w:customStyle="1" w:styleId="WW8Num1z0">
    <w:name w:val="WW8Num1z0"/>
    <w:rsid w:val="00AA7BDB"/>
    <w:rPr>
      <w:rFonts w:ascii="Symbol" w:hAnsi="Symbol"/>
    </w:rPr>
  </w:style>
  <w:style w:type="character" w:customStyle="1" w:styleId="WW8Num2z0">
    <w:name w:val="WW8Num2z0"/>
    <w:rsid w:val="00AA7BDB"/>
    <w:rPr>
      <w:rFonts w:ascii="Symbol" w:hAnsi="Symbol"/>
    </w:rPr>
  </w:style>
  <w:style w:type="character" w:customStyle="1" w:styleId="WW8Num3z0">
    <w:name w:val="WW8Num3z0"/>
    <w:rsid w:val="00AA7BDB"/>
    <w:rPr>
      <w:rFonts w:ascii="Symbol" w:hAnsi="Symbol"/>
    </w:rPr>
  </w:style>
  <w:style w:type="character" w:customStyle="1" w:styleId="WW8Num4z0">
    <w:name w:val="WW8Num4z0"/>
    <w:rsid w:val="00AA7BDB"/>
    <w:rPr>
      <w:rFonts w:ascii="Symbol" w:hAnsi="Symbol"/>
    </w:rPr>
  </w:style>
  <w:style w:type="character" w:customStyle="1" w:styleId="WW8Num5z0">
    <w:name w:val="WW8Num5z0"/>
    <w:rsid w:val="00AA7BDB"/>
    <w:rPr>
      <w:rFonts w:ascii="Symbol" w:hAnsi="Symbol"/>
    </w:rPr>
  </w:style>
  <w:style w:type="character" w:customStyle="1" w:styleId="Absatz-Standardschriftart">
    <w:name w:val="Absatz-Standardschriftart"/>
    <w:rsid w:val="00AA7BDB"/>
  </w:style>
  <w:style w:type="paragraph" w:customStyle="1" w:styleId="Intestazione1">
    <w:name w:val="Intestazione1"/>
    <w:basedOn w:val="Normale"/>
    <w:next w:val="Corpodeltesto"/>
    <w:rsid w:val="00AA7BDB"/>
    <w:pPr>
      <w:keepNext/>
      <w:widowControl w:val="0"/>
      <w:suppressAutoHyphens/>
      <w:spacing w:before="240" w:after="120"/>
      <w:outlineLvl w:val="9"/>
    </w:pPr>
    <w:rPr>
      <w:rFonts w:ascii="Arial" w:eastAsia="MS Mincho" w:hAnsi="Arial" w:cs="Tahoma"/>
      <w:kern w:val="1"/>
      <w:sz w:val="28"/>
      <w:szCs w:val="28"/>
    </w:rPr>
  </w:style>
  <w:style w:type="paragraph" w:styleId="Corpodeltesto">
    <w:name w:val="Body Text"/>
    <w:aliases w:val="Corpo testo"/>
    <w:basedOn w:val="Normale"/>
    <w:link w:val="CorpodeltestoCarattere"/>
    <w:uiPriority w:val="99"/>
    <w:rsid w:val="00AA7BDB"/>
    <w:pPr>
      <w:widowControl w:val="0"/>
      <w:suppressAutoHyphens/>
      <w:spacing w:after="120"/>
      <w:outlineLvl w:val="9"/>
    </w:pPr>
    <w:rPr>
      <w:rFonts w:eastAsia="Arial Unicode MS"/>
      <w:kern w:val="1"/>
    </w:rPr>
  </w:style>
  <w:style w:type="character" w:customStyle="1" w:styleId="CorpodeltestoCarattere">
    <w:name w:val="Corpo del testo Carattere"/>
    <w:aliases w:val="Corpo testo Carattere"/>
    <w:basedOn w:val="Carpredefinitoparagrafo"/>
    <w:link w:val="Corpodeltesto"/>
    <w:uiPriority w:val="99"/>
    <w:rsid w:val="00AA7BDB"/>
    <w:rPr>
      <w:rFonts w:eastAsia="Arial Unicode MS"/>
      <w:kern w:val="1"/>
      <w:sz w:val="24"/>
      <w:szCs w:val="24"/>
    </w:rPr>
  </w:style>
  <w:style w:type="paragraph" w:styleId="Elenco">
    <w:name w:val="List"/>
    <w:basedOn w:val="Corpodeltesto"/>
    <w:rsid w:val="00AA7BDB"/>
    <w:rPr>
      <w:rFonts w:cs="Tahoma"/>
    </w:rPr>
  </w:style>
  <w:style w:type="paragraph" w:customStyle="1" w:styleId="Didascalia1">
    <w:name w:val="Didascalia1"/>
    <w:basedOn w:val="Normale"/>
    <w:rsid w:val="00AA7BDB"/>
    <w:pPr>
      <w:widowControl w:val="0"/>
      <w:suppressLineNumbers/>
      <w:suppressAutoHyphens/>
      <w:spacing w:before="120" w:after="120"/>
      <w:outlineLvl w:val="9"/>
    </w:pPr>
    <w:rPr>
      <w:rFonts w:eastAsia="Arial Unicode MS" w:cs="Tahoma"/>
      <w:i/>
      <w:iCs/>
      <w:kern w:val="1"/>
    </w:rPr>
  </w:style>
  <w:style w:type="paragraph" w:customStyle="1" w:styleId="Indice">
    <w:name w:val="Indice"/>
    <w:basedOn w:val="Normale"/>
    <w:rsid w:val="00AA7BDB"/>
    <w:pPr>
      <w:widowControl w:val="0"/>
      <w:suppressLineNumbers/>
      <w:suppressAutoHyphens/>
      <w:outlineLvl w:val="9"/>
    </w:pPr>
    <w:rPr>
      <w:rFonts w:eastAsia="Arial Unicode MS" w:cs="Tahoma"/>
      <w:kern w:val="1"/>
    </w:rPr>
  </w:style>
  <w:style w:type="paragraph" w:styleId="Testonotaapidipagina">
    <w:name w:val="footnote text"/>
    <w:basedOn w:val="Normale"/>
    <w:link w:val="TestonotaapidipaginaCarattere"/>
    <w:uiPriority w:val="99"/>
    <w:rsid w:val="00AA7BDB"/>
    <w:pPr>
      <w:suppressAutoHyphens/>
      <w:outlineLvl w:val="9"/>
    </w:pPr>
    <w:rPr>
      <w:sz w:val="20"/>
      <w:szCs w:val="20"/>
      <w:lang w:eastAsia="ar-SA"/>
    </w:rPr>
  </w:style>
  <w:style w:type="character" w:customStyle="1" w:styleId="TestonotaapidipaginaCarattere">
    <w:name w:val="Testo nota a piè di pagina Carattere"/>
    <w:basedOn w:val="Carpredefinitoparagrafo"/>
    <w:link w:val="Testonotaapidipagina"/>
    <w:uiPriority w:val="99"/>
    <w:rsid w:val="00AA7BDB"/>
    <w:rPr>
      <w:lang w:eastAsia="ar-SA"/>
    </w:rPr>
  </w:style>
  <w:style w:type="paragraph" w:customStyle="1" w:styleId="titolo">
    <w:name w:val="titolo"/>
    <w:basedOn w:val="Normale"/>
    <w:rsid w:val="00AA7BDB"/>
    <w:pPr>
      <w:spacing w:before="86" w:after="86"/>
      <w:outlineLvl w:val="9"/>
    </w:pPr>
    <w:rPr>
      <w:b/>
      <w:bCs/>
      <w:i/>
      <w:iCs/>
      <w:color w:val="800000"/>
      <w:sz w:val="38"/>
      <w:szCs w:val="38"/>
    </w:rPr>
  </w:style>
  <w:style w:type="character" w:customStyle="1" w:styleId="googqs-tidbit">
    <w:name w:val="goog_qs-tidbit"/>
    <w:basedOn w:val="Carpredefinitoparagrafo"/>
    <w:rsid w:val="00AA7BDB"/>
  </w:style>
  <w:style w:type="character" w:customStyle="1" w:styleId="sc">
    <w:name w:val="sc"/>
    <w:basedOn w:val="Carpredefinitoparagrafo"/>
    <w:rsid w:val="00AA7BDB"/>
  </w:style>
  <w:style w:type="paragraph" w:customStyle="1" w:styleId="Style17">
    <w:name w:val="Style 17"/>
    <w:uiPriority w:val="99"/>
    <w:rsid w:val="00AA7BDB"/>
    <w:pPr>
      <w:widowControl w:val="0"/>
      <w:autoSpaceDE w:val="0"/>
      <w:autoSpaceDN w:val="0"/>
      <w:ind w:right="72"/>
      <w:jc w:val="both"/>
    </w:pPr>
    <w:rPr>
      <w:sz w:val="18"/>
      <w:szCs w:val="18"/>
    </w:rPr>
  </w:style>
  <w:style w:type="character" w:customStyle="1" w:styleId="CharacterStyle2">
    <w:name w:val="Character Style 2"/>
    <w:uiPriority w:val="99"/>
    <w:rsid w:val="00AA7BDB"/>
    <w:rPr>
      <w:sz w:val="18"/>
    </w:rPr>
  </w:style>
  <w:style w:type="character" w:customStyle="1" w:styleId="ft">
    <w:name w:val="ft"/>
    <w:basedOn w:val="Carpredefinitoparagrafo"/>
    <w:rsid w:val="00AA7BDB"/>
  </w:style>
  <w:style w:type="character" w:customStyle="1" w:styleId="normal-h">
    <w:name w:val="normal-h"/>
    <w:basedOn w:val="Carpredefinitoparagrafo"/>
    <w:rsid w:val="00AA7BDB"/>
  </w:style>
  <w:style w:type="character" w:customStyle="1" w:styleId="ref">
    <w:name w:val="ref"/>
    <w:basedOn w:val="Carpredefinitoparagrafo"/>
    <w:rsid w:val="00AA7BDB"/>
  </w:style>
  <w:style w:type="paragraph" w:styleId="Intestazione">
    <w:name w:val="header"/>
    <w:basedOn w:val="Normale"/>
    <w:link w:val="IntestazioneCarattere"/>
    <w:uiPriority w:val="99"/>
    <w:unhideWhenUsed/>
    <w:rsid w:val="00AA7BDB"/>
    <w:pPr>
      <w:widowControl w:val="0"/>
      <w:tabs>
        <w:tab w:val="center" w:pos="4819"/>
        <w:tab w:val="right" w:pos="9638"/>
      </w:tabs>
      <w:suppressAutoHyphens/>
      <w:outlineLvl w:val="9"/>
    </w:pPr>
    <w:rPr>
      <w:rFonts w:eastAsia="Arial Unicode MS"/>
      <w:kern w:val="1"/>
    </w:rPr>
  </w:style>
  <w:style w:type="character" w:customStyle="1" w:styleId="IntestazioneCarattere">
    <w:name w:val="Intestazione Carattere"/>
    <w:basedOn w:val="Carpredefinitoparagrafo"/>
    <w:link w:val="Intestazione"/>
    <w:uiPriority w:val="99"/>
    <w:rsid w:val="00AA7BDB"/>
    <w:rPr>
      <w:rFonts w:eastAsia="Arial Unicode MS"/>
      <w:kern w:val="1"/>
      <w:sz w:val="24"/>
      <w:szCs w:val="24"/>
    </w:rPr>
  </w:style>
  <w:style w:type="paragraph" w:customStyle="1" w:styleId="Default">
    <w:name w:val="Default"/>
    <w:rsid w:val="00AA7BDB"/>
    <w:pPr>
      <w:autoSpaceDE w:val="0"/>
      <w:autoSpaceDN w:val="0"/>
      <w:adjustRightInd w:val="0"/>
    </w:pPr>
    <w:rPr>
      <w:color w:val="000000"/>
      <w:sz w:val="24"/>
      <w:szCs w:val="24"/>
    </w:rPr>
  </w:style>
  <w:style w:type="paragraph" w:styleId="Testonormale">
    <w:name w:val="Plain Text"/>
    <w:basedOn w:val="Normale"/>
    <w:link w:val="TestonormaleCarattere"/>
    <w:uiPriority w:val="99"/>
    <w:unhideWhenUsed/>
    <w:rsid w:val="00AA7BDB"/>
    <w:pPr>
      <w:spacing w:before="100" w:beforeAutospacing="1" w:after="100" w:afterAutospacing="1"/>
      <w:outlineLvl w:val="9"/>
    </w:pPr>
  </w:style>
  <w:style w:type="character" w:customStyle="1" w:styleId="TestonormaleCarattere">
    <w:name w:val="Testo normale Carattere"/>
    <w:basedOn w:val="Carpredefinitoparagrafo"/>
    <w:link w:val="Testonormale"/>
    <w:uiPriority w:val="99"/>
    <w:rsid w:val="00AA7BDB"/>
    <w:rPr>
      <w:sz w:val="24"/>
      <w:szCs w:val="24"/>
    </w:rPr>
  </w:style>
  <w:style w:type="paragraph" w:customStyle="1" w:styleId="giustificato">
    <w:name w:val="giustificato"/>
    <w:basedOn w:val="Normale"/>
    <w:rsid w:val="00AA7BDB"/>
    <w:pPr>
      <w:spacing w:before="100" w:beforeAutospacing="1" w:after="100" w:afterAutospacing="1"/>
      <w:outlineLvl w:val="9"/>
    </w:pPr>
  </w:style>
  <w:style w:type="character" w:customStyle="1" w:styleId="testo">
    <w:name w:val="testo"/>
    <w:basedOn w:val="Carpredefinitoparagrafo"/>
    <w:rsid w:val="00AA7BDB"/>
  </w:style>
  <w:style w:type="character" w:customStyle="1" w:styleId="large">
    <w:name w:val="large"/>
    <w:rsid w:val="00AA7BDB"/>
  </w:style>
  <w:style w:type="paragraph" w:customStyle="1" w:styleId="Paragr1">
    <w:name w:val="Paragr1"/>
    <w:basedOn w:val="Normale"/>
    <w:rsid w:val="00AA7BDB"/>
    <w:pPr>
      <w:overflowPunct w:val="0"/>
      <w:autoSpaceDE w:val="0"/>
      <w:autoSpaceDN w:val="0"/>
      <w:adjustRightInd w:val="0"/>
      <w:spacing w:before="240" w:line="360" w:lineRule="auto"/>
      <w:jc w:val="both"/>
      <w:outlineLvl w:val="9"/>
    </w:pPr>
    <w:rPr>
      <w:b/>
      <w:bCs/>
      <w:szCs w:val="20"/>
    </w:rPr>
  </w:style>
  <w:style w:type="character" w:customStyle="1" w:styleId="Corpodeltesto3Carattere">
    <w:name w:val="Corpo del testo 3 Carattere"/>
    <w:basedOn w:val="Carpredefinitoparagrafo"/>
    <w:link w:val="Corpodeltesto3"/>
    <w:uiPriority w:val="99"/>
    <w:rsid w:val="00AA7BDB"/>
    <w:rPr>
      <w:rFonts w:eastAsia="Arial Unicode MS"/>
      <w:kern w:val="1"/>
      <w:sz w:val="16"/>
      <w:szCs w:val="16"/>
    </w:rPr>
  </w:style>
  <w:style w:type="paragraph" w:styleId="Corpodeltesto3">
    <w:name w:val="Body Text 3"/>
    <w:basedOn w:val="Normale"/>
    <w:link w:val="Corpodeltesto3Carattere"/>
    <w:uiPriority w:val="99"/>
    <w:unhideWhenUsed/>
    <w:rsid w:val="00AA7BDB"/>
    <w:pPr>
      <w:widowControl w:val="0"/>
      <w:suppressAutoHyphens/>
      <w:spacing w:after="120"/>
      <w:outlineLvl w:val="9"/>
    </w:pPr>
    <w:rPr>
      <w:rFonts w:eastAsia="Arial Unicode MS"/>
      <w:kern w:val="1"/>
      <w:sz w:val="16"/>
      <w:szCs w:val="16"/>
    </w:rPr>
  </w:style>
  <w:style w:type="character" w:customStyle="1" w:styleId="Corpodeltesto3Carattere1">
    <w:name w:val="Corpo del testo 3 Carattere1"/>
    <w:basedOn w:val="Carpredefinitoparagrafo"/>
    <w:link w:val="Corpodeltesto3"/>
    <w:rsid w:val="00AA7BDB"/>
    <w:rPr>
      <w:sz w:val="16"/>
      <w:szCs w:val="16"/>
    </w:rPr>
  </w:style>
  <w:style w:type="paragraph" w:customStyle="1" w:styleId="Body1">
    <w:name w:val="Body 1"/>
    <w:rsid w:val="00AA7BDB"/>
    <w:rPr>
      <w:rFonts w:ascii="Helvetica" w:eastAsia="Arial Unicode MS" w:hAnsi="Helvetica"/>
      <w:color w:val="000000"/>
      <w:sz w:val="24"/>
      <w:lang w:bidi="he-IL"/>
    </w:rPr>
  </w:style>
  <w:style w:type="character" w:customStyle="1" w:styleId="mw-headline">
    <w:name w:val="mw-headline"/>
    <w:basedOn w:val="Carpredefinitoparagrafo"/>
    <w:rsid w:val="00AA7BDB"/>
  </w:style>
  <w:style w:type="character" w:customStyle="1" w:styleId="mw-editsection">
    <w:name w:val="mw-editsection"/>
    <w:basedOn w:val="Carpredefinitoparagrafo"/>
    <w:rsid w:val="00AA7BDB"/>
  </w:style>
  <w:style w:type="character" w:customStyle="1" w:styleId="mw-editsection-bracket">
    <w:name w:val="mw-editsection-bracket"/>
    <w:basedOn w:val="Carpredefinitoparagrafo"/>
    <w:rsid w:val="00AA7BDB"/>
  </w:style>
  <w:style w:type="character" w:customStyle="1" w:styleId="mw-editsection-divider">
    <w:name w:val="mw-editsection-divider"/>
    <w:basedOn w:val="Carpredefinitoparagrafo"/>
    <w:rsid w:val="00AA7BDB"/>
  </w:style>
  <w:style w:type="paragraph" w:customStyle="1" w:styleId="stile10">
    <w:name w:val="stile10"/>
    <w:basedOn w:val="Normale"/>
    <w:rsid w:val="00AA7BDB"/>
    <w:pPr>
      <w:spacing w:before="100" w:beforeAutospacing="1" w:after="100" w:afterAutospacing="1"/>
      <w:outlineLvl w:val="9"/>
    </w:pPr>
  </w:style>
  <w:style w:type="character" w:customStyle="1" w:styleId="a">
    <w:name w:val="a"/>
    <w:basedOn w:val="Carpredefinitoparagrafo"/>
    <w:rsid w:val="00AA7BDB"/>
  </w:style>
  <w:style w:type="character" w:customStyle="1" w:styleId="sfondogrigio">
    <w:name w:val="sfondo_grigio"/>
    <w:basedOn w:val="Carpredefinitoparagrafo"/>
    <w:rsid w:val="00AA7BDB"/>
  </w:style>
  <w:style w:type="paragraph" w:styleId="Titolo0">
    <w:name w:val="Title"/>
    <w:basedOn w:val="Normale"/>
    <w:next w:val="Normale"/>
    <w:link w:val="TitoloCarattere"/>
    <w:qFormat/>
    <w:rsid w:val="00AA7BDB"/>
    <w:pPr>
      <w:suppressAutoHyphens/>
      <w:jc w:val="center"/>
      <w:outlineLvl w:val="9"/>
    </w:pPr>
    <w:rPr>
      <w:rFonts w:ascii="Bookman Old Style" w:hAnsi="Bookman Old Style"/>
      <w:b/>
      <w:bCs/>
      <w:lang w:eastAsia="ar-SA"/>
    </w:rPr>
  </w:style>
  <w:style w:type="character" w:customStyle="1" w:styleId="TitoloCarattere">
    <w:name w:val="Titolo Carattere"/>
    <w:basedOn w:val="Carpredefinitoparagrafo"/>
    <w:link w:val="Titolo0"/>
    <w:rsid w:val="00AA7BDB"/>
    <w:rPr>
      <w:rFonts w:ascii="Bookman Old Style" w:hAnsi="Bookman Old Style"/>
      <w:b/>
      <w:bCs/>
      <w:sz w:val="24"/>
      <w:szCs w:val="24"/>
      <w:lang w:eastAsia="ar-SA"/>
    </w:rPr>
  </w:style>
  <w:style w:type="paragraph" w:styleId="Sottotitolo">
    <w:name w:val="Subtitle"/>
    <w:basedOn w:val="Normale"/>
    <w:next w:val="Normale"/>
    <w:link w:val="SottotitoloCarattere"/>
    <w:uiPriority w:val="11"/>
    <w:qFormat/>
    <w:rsid w:val="00AA7BDB"/>
    <w:pPr>
      <w:numPr>
        <w:ilvl w:val="1"/>
      </w:numPr>
      <w:spacing w:after="200" w:line="276" w:lineRule="auto"/>
      <w:outlineLvl w:val="9"/>
    </w:pPr>
    <w:rPr>
      <w:rFonts w:ascii="Cambria" w:hAnsi="Cambria"/>
      <w:i/>
      <w:iCs/>
      <w:color w:val="4F81BD"/>
      <w:spacing w:val="15"/>
      <w:lang w:eastAsia="en-US"/>
    </w:rPr>
  </w:style>
  <w:style w:type="character" w:customStyle="1" w:styleId="SottotitoloCarattere">
    <w:name w:val="Sottotitolo Carattere"/>
    <w:basedOn w:val="Carpredefinitoparagrafo"/>
    <w:link w:val="Sottotitolo"/>
    <w:uiPriority w:val="11"/>
    <w:rsid w:val="00AA7BDB"/>
    <w:rPr>
      <w:rFonts w:ascii="Cambria" w:hAnsi="Cambria"/>
      <w:i/>
      <w:iCs/>
      <w:color w:val="4F81BD"/>
      <w:spacing w:val="15"/>
      <w:sz w:val="24"/>
      <w:szCs w:val="24"/>
      <w:lang w:eastAsia="en-US"/>
    </w:rPr>
  </w:style>
  <w:style w:type="character" w:customStyle="1" w:styleId="evidenza">
    <w:name w:val="evidenza"/>
    <w:rsid w:val="00AA7BDB"/>
  </w:style>
  <w:style w:type="paragraph" w:customStyle="1" w:styleId="ritagliotestospaziato">
    <w:name w:val="ritaglio_testo_spaziato"/>
    <w:basedOn w:val="Normale"/>
    <w:rsid w:val="00AA7BDB"/>
    <w:pPr>
      <w:spacing w:before="100" w:beforeAutospacing="1" w:after="100" w:afterAutospacing="1"/>
      <w:outlineLvl w:val="9"/>
    </w:pPr>
  </w:style>
  <w:style w:type="paragraph" w:customStyle="1" w:styleId="ritagliotesto">
    <w:name w:val="ritaglio_testo"/>
    <w:basedOn w:val="Normale"/>
    <w:rsid w:val="00AA7BDB"/>
    <w:pPr>
      <w:spacing w:before="100" w:beforeAutospacing="1" w:after="100" w:afterAutospacing="1"/>
      <w:outlineLvl w:val="9"/>
    </w:pPr>
  </w:style>
  <w:style w:type="character" w:customStyle="1" w:styleId="l7">
    <w:name w:val="l7"/>
    <w:basedOn w:val="Carpredefinitoparagrafo"/>
    <w:rsid w:val="00AA7BDB"/>
  </w:style>
  <w:style w:type="character" w:customStyle="1" w:styleId="l6">
    <w:name w:val="l6"/>
    <w:basedOn w:val="Carpredefinitoparagrafo"/>
    <w:rsid w:val="00AA7BDB"/>
  </w:style>
  <w:style w:type="character" w:customStyle="1" w:styleId="l">
    <w:name w:val="l"/>
    <w:basedOn w:val="Carpredefinitoparagrafo"/>
    <w:rsid w:val="00AA7BDB"/>
  </w:style>
  <w:style w:type="character" w:customStyle="1" w:styleId="l11">
    <w:name w:val="l11"/>
    <w:basedOn w:val="Carpredefinitoparagrafo"/>
    <w:rsid w:val="00AA7BDB"/>
  </w:style>
  <w:style w:type="character" w:customStyle="1" w:styleId="l8">
    <w:name w:val="l8"/>
    <w:basedOn w:val="Carpredefinitoparagrafo"/>
    <w:rsid w:val="00AA7BDB"/>
  </w:style>
  <w:style w:type="character" w:customStyle="1" w:styleId="l10">
    <w:name w:val="l10"/>
    <w:basedOn w:val="Carpredefinitoparagrafo"/>
    <w:rsid w:val="00AA7BDB"/>
  </w:style>
  <w:style w:type="character" w:customStyle="1" w:styleId="l9">
    <w:name w:val="l9"/>
    <w:basedOn w:val="Carpredefinitoparagrafo"/>
    <w:rsid w:val="00AA7BDB"/>
  </w:style>
  <w:style w:type="character" w:customStyle="1" w:styleId="l12">
    <w:name w:val="l12"/>
    <w:basedOn w:val="Carpredefinitoparagrafo"/>
    <w:rsid w:val="00AA7BDB"/>
  </w:style>
  <w:style w:type="paragraph" w:customStyle="1" w:styleId="rtejustify">
    <w:name w:val="rtejustify"/>
    <w:basedOn w:val="Normale"/>
    <w:rsid w:val="00AA7BDB"/>
    <w:pPr>
      <w:spacing w:before="100" w:beforeAutospacing="1" w:after="100" w:afterAutospacing="1"/>
      <w:outlineLvl w:val="9"/>
    </w:pPr>
  </w:style>
  <w:style w:type="character" w:customStyle="1" w:styleId="stile18b">
    <w:name w:val="stile18b"/>
    <w:basedOn w:val="Carpredefinitoparagrafo"/>
    <w:rsid w:val="00AA7BDB"/>
  </w:style>
  <w:style w:type="character" w:customStyle="1" w:styleId="stile18">
    <w:name w:val="stile18"/>
    <w:basedOn w:val="Carpredefinitoparagrafo"/>
    <w:rsid w:val="00AA7BDB"/>
  </w:style>
  <w:style w:type="character" w:customStyle="1" w:styleId="stile18bgreen">
    <w:name w:val="stile18bgreen"/>
    <w:basedOn w:val="Carpredefinitoparagrafo"/>
    <w:rsid w:val="00AA7BDB"/>
  </w:style>
  <w:style w:type="character" w:customStyle="1" w:styleId="stile20b">
    <w:name w:val="stile20b"/>
    <w:basedOn w:val="Carpredefinitoparagrafo"/>
    <w:rsid w:val="00AA7BDB"/>
  </w:style>
  <w:style w:type="character" w:customStyle="1" w:styleId="stile16">
    <w:name w:val="stile16"/>
    <w:basedOn w:val="Carpredefinitoparagrafo"/>
    <w:rsid w:val="00AA7BDB"/>
  </w:style>
  <w:style w:type="character" w:customStyle="1" w:styleId="stile14b">
    <w:name w:val="stile14b"/>
    <w:basedOn w:val="Carpredefinitoparagrafo"/>
    <w:rsid w:val="00AA7BDB"/>
  </w:style>
</w:styles>
</file>

<file path=word/webSettings.xml><?xml version="1.0" encoding="utf-8"?>
<w:webSettings xmlns:r="http://schemas.openxmlformats.org/officeDocument/2006/relationships" xmlns:w="http://schemas.openxmlformats.org/wordprocessingml/2006/main">
  <w:divs>
    <w:div w:id="266155011">
      <w:bodyDiv w:val="1"/>
      <w:marLeft w:val="0"/>
      <w:marRight w:val="0"/>
      <w:marTop w:val="0"/>
      <w:marBottom w:val="0"/>
      <w:divBdr>
        <w:top w:val="none" w:sz="0" w:space="0" w:color="auto"/>
        <w:left w:val="none" w:sz="0" w:space="0" w:color="auto"/>
        <w:bottom w:val="none" w:sz="0" w:space="0" w:color="auto"/>
        <w:right w:val="none" w:sz="0" w:space="0" w:color="auto"/>
      </w:divBdr>
    </w:div>
    <w:div w:id="445200321">
      <w:bodyDiv w:val="1"/>
      <w:marLeft w:val="0"/>
      <w:marRight w:val="0"/>
      <w:marTop w:val="0"/>
      <w:marBottom w:val="0"/>
      <w:divBdr>
        <w:top w:val="none" w:sz="0" w:space="0" w:color="auto"/>
        <w:left w:val="none" w:sz="0" w:space="0" w:color="auto"/>
        <w:bottom w:val="none" w:sz="0" w:space="0" w:color="auto"/>
        <w:right w:val="none" w:sz="0" w:space="0" w:color="auto"/>
      </w:divBdr>
    </w:div>
    <w:div w:id="706610755">
      <w:bodyDiv w:val="1"/>
      <w:marLeft w:val="0"/>
      <w:marRight w:val="0"/>
      <w:marTop w:val="0"/>
      <w:marBottom w:val="0"/>
      <w:divBdr>
        <w:top w:val="none" w:sz="0" w:space="0" w:color="auto"/>
        <w:left w:val="none" w:sz="0" w:space="0" w:color="auto"/>
        <w:bottom w:val="none" w:sz="0" w:space="0" w:color="auto"/>
        <w:right w:val="none" w:sz="0" w:space="0" w:color="auto"/>
      </w:divBdr>
    </w:div>
    <w:div w:id="748238872">
      <w:bodyDiv w:val="1"/>
      <w:marLeft w:val="0"/>
      <w:marRight w:val="0"/>
      <w:marTop w:val="0"/>
      <w:marBottom w:val="0"/>
      <w:divBdr>
        <w:top w:val="none" w:sz="0" w:space="0" w:color="auto"/>
        <w:left w:val="none" w:sz="0" w:space="0" w:color="auto"/>
        <w:bottom w:val="none" w:sz="0" w:space="0" w:color="auto"/>
        <w:right w:val="none" w:sz="0" w:space="0" w:color="auto"/>
      </w:divBdr>
    </w:div>
    <w:div w:id="1339771960">
      <w:bodyDiv w:val="1"/>
      <w:marLeft w:val="0"/>
      <w:marRight w:val="0"/>
      <w:marTop w:val="0"/>
      <w:marBottom w:val="0"/>
      <w:divBdr>
        <w:top w:val="none" w:sz="0" w:space="0" w:color="auto"/>
        <w:left w:val="none" w:sz="0" w:space="0" w:color="auto"/>
        <w:bottom w:val="none" w:sz="0" w:space="0" w:color="auto"/>
        <w:right w:val="none" w:sz="0" w:space="0" w:color="auto"/>
      </w:divBdr>
    </w:div>
    <w:div w:id="1454249559">
      <w:bodyDiv w:val="1"/>
      <w:marLeft w:val="0"/>
      <w:marRight w:val="0"/>
      <w:marTop w:val="0"/>
      <w:marBottom w:val="0"/>
      <w:divBdr>
        <w:top w:val="none" w:sz="0" w:space="0" w:color="auto"/>
        <w:left w:val="none" w:sz="0" w:space="0" w:color="auto"/>
        <w:bottom w:val="none" w:sz="0" w:space="0" w:color="auto"/>
        <w:right w:val="none" w:sz="0" w:space="0" w:color="auto"/>
      </w:divBdr>
    </w:div>
    <w:div w:id="1496725101">
      <w:bodyDiv w:val="1"/>
      <w:marLeft w:val="0"/>
      <w:marRight w:val="0"/>
      <w:marTop w:val="0"/>
      <w:marBottom w:val="0"/>
      <w:divBdr>
        <w:top w:val="none" w:sz="0" w:space="0" w:color="auto"/>
        <w:left w:val="none" w:sz="0" w:space="0" w:color="auto"/>
        <w:bottom w:val="none" w:sz="0" w:space="0" w:color="auto"/>
        <w:right w:val="none" w:sz="0" w:space="0" w:color="auto"/>
      </w:divBdr>
    </w:div>
    <w:div w:id="1728725327">
      <w:bodyDiv w:val="1"/>
      <w:marLeft w:val="0"/>
      <w:marRight w:val="0"/>
      <w:marTop w:val="0"/>
      <w:marBottom w:val="0"/>
      <w:divBdr>
        <w:top w:val="none" w:sz="0" w:space="0" w:color="auto"/>
        <w:left w:val="none" w:sz="0" w:space="0" w:color="auto"/>
        <w:bottom w:val="none" w:sz="0" w:space="0" w:color="auto"/>
        <w:right w:val="none" w:sz="0" w:space="0" w:color="auto"/>
      </w:divBdr>
      <w:divsChild>
        <w:div w:id="1482431823">
          <w:marLeft w:val="0"/>
          <w:marRight w:val="0"/>
          <w:marTop w:val="0"/>
          <w:marBottom w:val="0"/>
          <w:divBdr>
            <w:top w:val="none" w:sz="0" w:space="0" w:color="auto"/>
            <w:left w:val="none" w:sz="0" w:space="0" w:color="auto"/>
            <w:bottom w:val="none" w:sz="0" w:space="0" w:color="auto"/>
            <w:right w:val="none" w:sz="0" w:space="0" w:color="auto"/>
          </w:divBdr>
          <w:divsChild>
            <w:div w:id="1351760223">
              <w:marLeft w:val="0"/>
              <w:marRight w:val="0"/>
              <w:marTop w:val="0"/>
              <w:marBottom w:val="0"/>
              <w:divBdr>
                <w:top w:val="none" w:sz="0" w:space="0" w:color="auto"/>
                <w:left w:val="none" w:sz="0" w:space="0" w:color="auto"/>
                <w:bottom w:val="none" w:sz="0" w:space="0" w:color="auto"/>
                <w:right w:val="none" w:sz="0" w:space="0" w:color="auto"/>
              </w:divBdr>
            </w:div>
            <w:div w:id="20012720">
              <w:marLeft w:val="0"/>
              <w:marRight w:val="0"/>
              <w:marTop w:val="0"/>
              <w:marBottom w:val="0"/>
              <w:divBdr>
                <w:top w:val="none" w:sz="0" w:space="0" w:color="auto"/>
                <w:left w:val="none" w:sz="0" w:space="0" w:color="auto"/>
                <w:bottom w:val="none" w:sz="0" w:space="0" w:color="auto"/>
                <w:right w:val="none" w:sz="0" w:space="0" w:color="auto"/>
              </w:divBdr>
            </w:div>
            <w:div w:id="516583894">
              <w:marLeft w:val="0"/>
              <w:marRight w:val="0"/>
              <w:marTop w:val="0"/>
              <w:marBottom w:val="0"/>
              <w:divBdr>
                <w:top w:val="none" w:sz="0" w:space="0" w:color="auto"/>
                <w:left w:val="none" w:sz="0" w:space="0" w:color="auto"/>
                <w:bottom w:val="none" w:sz="0" w:space="0" w:color="auto"/>
                <w:right w:val="none" w:sz="0" w:space="0" w:color="auto"/>
              </w:divBdr>
            </w:div>
            <w:div w:id="1494253062">
              <w:marLeft w:val="0"/>
              <w:marRight w:val="0"/>
              <w:marTop w:val="0"/>
              <w:marBottom w:val="0"/>
              <w:divBdr>
                <w:top w:val="none" w:sz="0" w:space="0" w:color="auto"/>
                <w:left w:val="none" w:sz="0" w:space="0" w:color="auto"/>
                <w:bottom w:val="none" w:sz="0" w:space="0" w:color="auto"/>
                <w:right w:val="none" w:sz="0" w:space="0" w:color="auto"/>
              </w:divBdr>
            </w:div>
            <w:div w:id="1654334965">
              <w:marLeft w:val="0"/>
              <w:marRight w:val="0"/>
              <w:marTop w:val="0"/>
              <w:marBottom w:val="0"/>
              <w:divBdr>
                <w:top w:val="none" w:sz="0" w:space="0" w:color="auto"/>
                <w:left w:val="none" w:sz="0" w:space="0" w:color="auto"/>
                <w:bottom w:val="none" w:sz="0" w:space="0" w:color="auto"/>
                <w:right w:val="none" w:sz="0" w:space="0" w:color="auto"/>
              </w:divBdr>
            </w:div>
            <w:div w:id="1129395876">
              <w:marLeft w:val="0"/>
              <w:marRight w:val="0"/>
              <w:marTop w:val="0"/>
              <w:marBottom w:val="0"/>
              <w:divBdr>
                <w:top w:val="none" w:sz="0" w:space="0" w:color="auto"/>
                <w:left w:val="none" w:sz="0" w:space="0" w:color="auto"/>
                <w:bottom w:val="none" w:sz="0" w:space="0" w:color="auto"/>
                <w:right w:val="none" w:sz="0" w:space="0" w:color="auto"/>
              </w:divBdr>
            </w:div>
            <w:div w:id="1030837133">
              <w:marLeft w:val="0"/>
              <w:marRight w:val="0"/>
              <w:marTop w:val="0"/>
              <w:marBottom w:val="0"/>
              <w:divBdr>
                <w:top w:val="none" w:sz="0" w:space="0" w:color="auto"/>
                <w:left w:val="none" w:sz="0" w:space="0" w:color="auto"/>
                <w:bottom w:val="none" w:sz="0" w:space="0" w:color="auto"/>
                <w:right w:val="none" w:sz="0" w:space="0" w:color="auto"/>
              </w:divBdr>
            </w:div>
            <w:div w:id="1470977136">
              <w:marLeft w:val="0"/>
              <w:marRight w:val="0"/>
              <w:marTop w:val="0"/>
              <w:marBottom w:val="0"/>
              <w:divBdr>
                <w:top w:val="none" w:sz="0" w:space="0" w:color="auto"/>
                <w:left w:val="none" w:sz="0" w:space="0" w:color="auto"/>
                <w:bottom w:val="none" w:sz="0" w:space="0" w:color="auto"/>
                <w:right w:val="none" w:sz="0" w:space="0" w:color="auto"/>
              </w:divBdr>
            </w:div>
            <w:div w:id="2055154858">
              <w:marLeft w:val="0"/>
              <w:marRight w:val="0"/>
              <w:marTop w:val="0"/>
              <w:marBottom w:val="0"/>
              <w:divBdr>
                <w:top w:val="none" w:sz="0" w:space="0" w:color="auto"/>
                <w:left w:val="none" w:sz="0" w:space="0" w:color="auto"/>
                <w:bottom w:val="none" w:sz="0" w:space="0" w:color="auto"/>
                <w:right w:val="none" w:sz="0" w:space="0" w:color="auto"/>
              </w:divBdr>
            </w:div>
            <w:div w:id="450830668">
              <w:marLeft w:val="0"/>
              <w:marRight w:val="0"/>
              <w:marTop w:val="0"/>
              <w:marBottom w:val="0"/>
              <w:divBdr>
                <w:top w:val="none" w:sz="0" w:space="0" w:color="auto"/>
                <w:left w:val="none" w:sz="0" w:space="0" w:color="auto"/>
                <w:bottom w:val="none" w:sz="0" w:space="0" w:color="auto"/>
                <w:right w:val="none" w:sz="0" w:space="0" w:color="auto"/>
              </w:divBdr>
            </w:div>
            <w:div w:id="1813209873">
              <w:marLeft w:val="0"/>
              <w:marRight w:val="0"/>
              <w:marTop w:val="0"/>
              <w:marBottom w:val="0"/>
              <w:divBdr>
                <w:top w:val="none" w:sz="0" w:space="0" w:color="auto"/>
                <w:left w:val="none" w:sz="0" w:space="0" w:color="auto"/>
                <w:bottom w:val="none" w:sz="0" w:space="0" w:color="auto"/>
                <w:right w:val="none" w:sz="0" w:space="0" w:color="auto"/>
              </w:divBdr>
            </w:div>
            <w:div w:id="368456881">
              <w:marLeft w:val="0"/>
              <w:marRight w:val="0"/>
              <w:marTop w:val="0"/>
              <w:marBottom w:val="0"/>
              <w:divBdr>
                <w:top w:val="none" w:sz="0" w:space="0" w:color="auto"/>
                <w:left w:val="none" w:sz="0" w:space="0" w:color="auto"/>
                <w:bottom w:val="none" w:sz="0" w:space="0" w:color="auto"/>
                <w:right w:val="none" w:sz="0" w:space="0" w:color="auto"/>
              </w:divBdr>
            </w:div>
            <w:div w:id="148909699">
              <w:marLeft w:val="0"/>
              <w:marRight w:val="0"/>
              <w:marTop w:val="0"/>
              <w:marBottom w:val="0"/>
              <w:divBdr>
                <w:top w:val="none" w:sz="0" w:space="0" w:color="auto"/>
                <w:left w:val="none" w:sz="0" w:space="0" w:color="auto"/>
                <w:bottom w:val="none" w:sz="0" w:space="0" w:color="auto"/>
                <w:right w:val="none" w:sz="0" w:space="0" w:color="auto"/>
              </w:divBdr>
            </w:div>
            <w:div w:id="1821268650">
              <w:marLeft w:val="0"/>
              <w:marRight w:val="0"/>
              <w:marTop w:val="0"/>
              <w:marBottom w:val="0"/>
              <w:divBdr>
                <w:top w:val="none" w:sz="0" w:space="0" w:color="auto"/>
                <w:left w:val="none" w:sz="0" w:space="0" w:color="auto"/>
                <w:bottom w:val="none" w:sz="0" w:space="0" w:color="auto"/>
                <w:right w:val="none" w:sz="0" w:space="0" w:color="auto"/>
              </w:divBdr>
            </w:div>
            <w:div w:id="1196232829">
              <w:marLeft w:val="0"/>
              <w:marRight w:val="0"/>
              <w:marTop w:val="0"/>
              <w:marBottom w:val="0"/>
              <w:divBdr>
                <w:top w:val="none" w:sz="0" w:space="0" w:color="auto"/>
                <w:left w:val="none" w:sz="0" w:space="0" w:color="auto"/>
                <w:bottom w:val="none" w:sz="0" w:space="0" w:color="auto"/>
                <w:right w:val="none" w:sz="0" w:space="0" w:color="auto"/>
              </w:divBdr>
            </w:div>
            <w:div w:id="115563851">
              <w:marLeft w:val="0"/>
              <w:marRight w:val="0"/>
              <w:marTop w:val="0"/>
              <w:marBottom w:val="0"/>
              <w:divBdr>
                <w:top w:val="none" w:sz="0" w:space="0" w:color="auto"/>
                <w:left w:val="none" w:sz="0" w:space="0" w:color="auto"/>
                <w:bottom w:val="none" w:sz="0" w:space="0" w:color="auto"/>
                <w:right w:val="none" w:sz="0" w:space="0" w:color="auto"/>
              </w:divBdr>
            </w:div>
            <w:div w:id="798761927">
              <w:marLeft w:val="0"/>
              <w:marRight w:val="0"/>
              <w:marTop w:val="0"/>
              <w:marBottom w:val="0"/>
              <w:divBdr>
                <w:top w:val="none" w:sz="0" w:space="0" w:color="auto"/>
                <w:left w:val="none" w:sz="0" w:space="0" w:color="auto"/>
                <w:bottom w:val="none" w:sz="0" w:space="0" w:color="auto"/>
                <w:right w:val="none" w:sz="0" w:space="0" w:color="auto"/>
              </w:divBdr>
            </w:div>
            <w:div w:id="364408027">
              <w:marLeft w:val="0"/>
              <w:marRight w:val="0"/>
              <w:marTop w:val="0"/>
              <w:marBottom w:val="0"/>
              <w:divBdr>
                <w:top w:val="none" w:sz="0" w:space="0" w:color="auto"/>
                <w:left w:val="none" w:sz="0" w:space="0" w:color="auto"/>
                <w:bottom w:val="none" w:sz="0" w:space="0" w:color="auto"/>
                <w:right w:val="none" w:sz="0" w:space="0" w:color="auto"/>
              </w:divBdr>
            </w:div>
            <w:div w:id="772280771">
              <w:marLeft w:val="0"/>
              <w:marRight w:val="0"/>
              <w:marTop w:val="0"/>
              <w:marBottom w:val="0"/>
              <w:divBdr>
                <w:top w:val="none" w:sz="0" w:space="0" w:color="auto"/>
                <w:left w:val="none" w:sz="0" w:space="0" w:color="auto"/>
                <w:bottom w:val="none" w:sz="0" w:space="0" w:color="auto"/>
                <w:right w:val="none" w:sz="0" w:space="0" w:color="auto"/>
              </w:divBdr>
            </w:div>
            <w:div w:id="2040468639">
              <w:marLeft w:val="0"/>
              <w:marRight w:val="0"/>
              <w:marTop w:val="0"/>
              <w:marBottom w:val="0"/>
              <w:divBdr>
                <w:top w:val="none" w:sz="0" w:space="0" w:color="auto"/>
                <w:left w:val="none" w:sz="0" w:space="0" w:color="auto"/>
                <w:bottom w:val="none" w:sz="0" w:space="0" w:color="auto"/>
                <w:right w:val="none" w:sz="0" w:space="0" w:color="auto"/>
              </w:divBdr>
            </w:div>
            <w:div w:id="929195547">
              <w:marLeft w:val="0"/>
              <w:marRight w:val="0"/>
              <w:marTop w:val="0"/>
              <w:marBottom w:val="0"/>
              <w:divBdr>
                <w:top w:val="none" w:sz="0" w:space="0" w:color="auto"/>
                <w:left w:val="none" w:sz="0" w:space="0" w:color="auto"/>
                <w:bottom w:val="none" w:sz="0" w:space="0" w:color="auto"/>
                <w:right w:val="none" w:sz="0" w:space="0" w:color="auto"/>
              </w:divBdr>
            </w:div>
            <w:div w:id="879245531">
              <w:marLeft w:val="0"/>
              <w:marRight w:val="0"/>
              <w:marTop w:val="0"/>
              <w:marBottom w:val="0"/>
              <w:divBdr>
                <w:top w:val="none" w:sz="0" w:space="0" w:color="auto"/>
                <w:left w:val="none" w:sz="0" w:space="0" w:color="auto"/>
                <w:bottom w:val="none" w:sz="0" w:space="0" w:color="auto"/>
                <w:right w:val="none" w:sz="0" w:space="0" w:color="auto"/>
              </w:divBdr>
            </w:div>
            <w:div w:id="1284650213">
              <w:marLeft w:val="0"/>
              <w:marRight w:val="0"/>
              <w:marTop w:val="0"/>
              <w:marBottom w:val="0"/>
              <w:divBdr>
                <w:top w:val="none" w:sz="0" w:space="0" w:color="auto"/>
                <w:left w:val="none" w:sz="0" w:space="0" w:color="auto"/>
                <w:bottom w:val="none" w:sz="0" w:space="0" w:color="auto"/>
                <w:right w:val="none" w:sz="0" w:space="0" w:color="auto"/>
              </w:divBdr>
            </w:div>
            <w:div w:id="1017006447">
              <w:marLeft w:val="0"/>
              <w:marRight w:val="0"/>
              <w:marTop w:val="0"/>
              <w:marBottom w:val="0"/>
              <w:divBdr>
                <w:top w:val="none" w:sz="0" w:space="0" w:color="auto"/>
                <w:left w:val="none" w:sz="0" w:space="0" w:color="auto"/>
                <w:bottom w:val="none" w:sz="0" w:space="0" w:color="auto"/>
                <w:right w:val="none" w:sz="0" w:space="0" w:color="auto"/>
              </w:divBdr>
            </w:div>
            <w:div w:id="1196890723">
              <w:marLeft w:val="0"/>
              <w:marRight w:val="0"/>
              <w:marTop w:val="0"/>
              <w:marBottom w:val="0"/>
              <w:divBdr>
                <w:top w:val="none" w:sz="0" w:space="0" w:color="auto"/>
                <w:left w:val="none" w:sz="0" w:space="0" w:color="auto"/>
                <w:bottom w:val="none" w:sz="0" w:space="0" w:color="auto"/>
                <w:right w:val="none" w:sz="0" w:space="0" w:color="auto"/>
              </w:divBdr>
            </w:div>
            <w:div w:id="1790050936">
              <w:marLeft w:val="0"/>
              <w:marRight w:val="0"/>
              <w:marTop w:val="0"/>
              <w:marBottom w:val="0"/>
              <w:divBdr>
                <w:top w:val="none" w:sz="0" w:space="0" w:color="auto"/>
                <w:left w:val="none" w:sz="0" w:space="0" w:color="auto"/>
                <w:bottom w:val="none" w:sz="0" w:space="0" w:color="auto"/>
                <w:right w:val="none" w:sz="0" w:space="0" w:color="auto"/>
              </w:divBdr>
            </w:div>
            <w:div w:id="1193836190">
              <w:marLeft w:val="0"/>
              <w:marRight w:val="0"/>
              <w:marTop w:val="0"/>
              <w:marBottom w:val="0"/>
              <w:divBdr>
                <w:top w:val="none" w:sz="0" w:space="0" w:color="auto"/>
                <w:left w:val="none" w:sz="0" w:space="0" w:color="auto"/>
                <w:bottom w:val="none" w:sz="0" w:space="0" w:color="auto"/>
                <w:right w:val="none" w:sz="0" w:space="0" w:color="auto"/>
              </w:divBdr>
            </w:div>
            <w:div w:id="650452377">
              <w:marLeft w:val="0"/>
              <w:marRight w:val="0"/>
              <w:marTop w:val="0"/>
              <w:marBottom w:val="0"/>
              <w:divBdr>
                <w:top w:val="none" w:sz="0" w:space="0" w:color="auto"/>
                <w:left w:val="none" w:sz="0" w:space="0" w:color="auto"/>
                <w:bottom w:val="none" w:sz="0" w:space="0" w:color="auto"/>
                <w:right w:val="none" w:sz="0" w:space="0" w:color="auto"/>
              </w:divBdr>
            </w:div>
            <w:div w:id="24184224">
              <w:marLeft w:val="0"/>
              <w:marRight w:val="0"/>
              <w:marTop w:val="0"/>
              <w:marBottom w:val="0"/>
              <w:divBdr>
                <w:top w:val="none" w:sz="0" w:space="0" w:color="auto"/>
                <w:left w:val="none" w:sz="0" w:space="0" w:color="auto"/>
                <w:bottom w:val="none" w:sz="0" w:space="0" w:color="auto"/>
                <w:right w:val="none" w:sz="0" w:space="0" w:color="auto"/>
              </w:divBdr>
            </w:div>
            <w:div w:id="1144811972">
              <w:marLeft w:val="0"/>
              <w:marRight w:val="0"/>
              <w:marTop w:val="0"/>
              <w:marBottom w:val="0"/>
              <w:divBdr>
                <w:top w:val="none" w:sz="0" w:space="0" w:color="auto"/>
                <w:left w:val="none" w:sz="0" w:space="0" w:color="auto"/>
                <w:bottom w:val="none" w:sz="0" w:space="0" w:color="auto"/>
                <w:right w:val="none" w:sz="0" w:space="0" w:color="auto"/>
              </w:divBdr>
            </w:div>
            <w:div w:id="472452958">
              <w:marLeft w:val="0"/>
              <w:marRight w:val="0"/>
              <w:marTop w:val="0"/>
              <w:marBottom w:val="0"/>
              <w:divBdr>
                <w:top w:val="none" w:sz="0" w:space="0" w:color="auto"/>
                <w:left w:val="none" w:sz="0" w:space="0" w:color="auto"/>
                <w:bottom w:val="none" w:sz="0" w:space="0" w:color="auto"/>
                <w:right w:val="none" w:sz="0" w:space="0" w:color="auto"/>
              </w:divBdr>
            </w:div>
            <w:div w:id="521867482">
              <w:marLeft w:val="0"/>
              <w:marRight w:val="0"/>
              <w:marTop w:val="0"/>
              <w:marBottom w:val="0"/>
              <w:divBdr>
                <w:top w:val="none" w:sz="0" w:space="0" w:color="auto"/>
                <w:left w:val="none" w:sz="0" w:space="0" w:color="auto"/>
                <w:bottom w:val="none" w:sz="0" w:space="0" w:color="auto"/>
                <w:right w:val="none" w:sz="0" w:space="0" w:color="auto"/>
              </w:divBdr>
            </w:div>
            <w:div w:id="168254930">
              <w:marLeft w:val="0"/>
              <w:marRight w:val="0"/>
              <w:marTop w:val="0"/>
              <w:marBottom w:val="0"/>
              <w:divBdr>
                <w:top w:val="none" w:sz="0" w:space="0" w:color="auto"/>
                <w:left w:val="none" w:sz="0" w:space="0" w:color="auto"/>
                <w:bottom w:val="none" w:sz="0" w:space="0" w:color="auto"/>
                <w:right w:val="none" w:sz="0" w:space="0" w:color="auto"/>
              </w:divBdr>
            </w:div>
            <w:div w:id="1865246796">
              <w:marLeft w:val="0"/>
              <w:marRight w:val="0"/>
              <w:marTop w:val="0"/>
              <w:marBottom w:val="0"/>
              <w:divBdr>
                <w:top w:val="none" w:sz="0" w:space="0" w:color="auto"/>
                <w:left w:val="none" w:sz="0" w:space="0" w:color="auto"/>
                <w:bottom w:val="none" w:sz="0" w:space="0" w:color="auto"/>
                <w:right w:val="none" w:sz="0" w:space="0" w:color="auto"/>
              </w:divBdr>
            </w:div>
            <w:div w:id="1696080241">
              <w:marLeft w:val="0"/>
              <w:marRight w:val="0"/>
              <w:marTop w:val="0"/>
              <w:marBottom w:val="0"/>
              <w:divBdr>
                <w:top w:val="none" w:sz="0" w:space="0" w:color="auto"/>
                <w:left w:val="none" w:sz="0" w:space="0" w:color="auto"/>
                <w:bottom w:val="none" w:sz="0" w:space="0" w:color="auto"/>
                <w:right w:val="none" w:sz="0" w:space="0" w:color="auto"/>
              </w:divBdr>
            </w:div>
            <w:div w:id="57170640">
              <w:marLeft w:val="0"/>
              <w:marRight w:val="0"/>
              <w:marTop w:val="0"/>
              <w:marBottom w:val="0"/>
              <w:divBdr>
                <w:top w:val="none" w:sz="0" w:space="0" w:color="auto"/>
                <w:left w:val="none" w:sz="0" w:space="0" w:color="auto"/>
                <w:bottom w:val="none" w:sz="0" w:space="0" w:color="auto"/>
                <w:right w:val="none" w:sz="0" w:space="0" w:color="auto"/>
              </w:divBdr>
            </w:div>
            <w:div w:id="230313364">
              <w:marLeft w:val="0"/>
              <w:marRight w:val="0"/>
              <w:marTop w:val="0"/>
              <w:marBottom w:val="0"/>
              <w:divBdr>
                <w:top w:val="none" w:sz="0" w:space="0" w:color="auto"/>
                <w:left w:val="none" w:sz="0" w:space="0" w:color="auto"/>
                <w:bottom w:val="none" w:sz="0" w:space="0" w:color="auto"/>
                <w:right w:val="none" w:sz="0" w:space="0" w:color="auto"/>
              </w:divBdr>
            </w:div>
            <w:div w:id="1226649365">
              <w:marLeft w:val="0"/>
              <w:marRight w:val="0"/>
              <w:marTop w:val="0"/>
              <w:marBottom w:val="0"/>
              <w:divBdr>
                <w:top w:val="none" w:sz="0" w:space="0" w:color="auto"/>
                <w:left w:val="none" w:sz="0" w:space="0" w:color="auto"/>
                <w:bottom w:val="none" w:sz="0" w:space="0" w:color="auto"/>
                <w:right w:val="none" w:sz="0" w:space="0" w:color="auto"/>
              </w:divBdr>
            </w:div>
            <w:div w:id="1083262254">
              <w:marLeft w:val="0"/>
              <w:marRight w:val="0"/>
              <w:marTop w:val="0"/>
              <w:marBottom w:val="0"/>
              <w:divBdr>
                <w:top w:val="none" w:sz="0" w:space="0" w:color="auto"/>
                <w:left w:val="none" w:sz="0" w:space="0" w:color="auto"/>
                <w:bottom w:val="none" w:sz="0" w:space="0" w:color="auto"/>
                <w:right w:val="none" w:sz="0" w:space="0" w:color="auto"/>
              </w:divBdr>
            </w:div>
            <w:div w:id="295961647">
              <w:marLeft w:val="0"/>
              <w:marRight w:val="0"/>
              <w:marTop w:val="0"/>
              <w:marBottom w:val="0"/>
              <w:divBdr>
                <w:top w:val="none" w:sz="0" w:space="0" w:color="auto"/>
                <w:left w:val="none" w:sz="0" w:space="0" w:color="auto"/>
                <w:bottom w:val="none" w:sz="0" w:space="0" w:color="auto"/>
                <w:right w:val="none" w:sz="0" w:space="0" w:color="auto"/>
              </w:divBdr>
            </w:div>
            <w:div w:id="77488082">
              <w:marLeft w:val="0"/>
              <w:marRight w:val="0"/>
              <w:marTop w:val="0"/>
              <w:marBottom w:val="0"/>
              <w:divBdr>
                <w:top w:val="none" w:sz="0" w:space="0" w:color="auto"/>
                <w:left w:val="none" w:sz="0" w:space="0" w:color="auto"/>
                <w:bottom w:val="none" w:sz="0" w:space="0" w:color="auto"/>
                <w:right w:val="none" w:sz="0" w:space="0" w:color="auto"/>
              </w:divBdr>
            </w:div>
            <w:div w:id="440226992">
              <w:marLeft w:val="0"/>
              <w:marRight w:val="0"/>
              <w:marTop w:val="0"/>
              <w:marBottom w:val="0"/>
              <w:divBdr>
                <w:top w:val="none" w:sz="0" w:space="0" w:color="auto"/>
                <w:left w:val="none" w:sz="0" w:space="0" w:color="auto"/>
                <w:bottom w:val="none" w:sz="0" w:space="0" w:color="auto"/>
                <w:right w:val="none" w:sz="0" w:space="0" w:color="auto"/>
              </w:divBdr>
            </w:div>
            <w:div w:id="2113354095">
              <w:marLeft w:val="0"/>
              <w:marRight w:val="0"/>
              <w:marTop w:val="0"/>
              <w:marBottom w:val="0"/>
              <w:divBdr>
                <w:top w:val="none" w:sz="0" w:space="0" w:color="auto"/>
                <w:left w:val="none" w:sz="0" w:space="0" w:color="auto"/>
                <w:bottom w:val="none" w:sz="0" w:space="0" w:color="auto"/>
                <w:right w:val="none" w:sz="0" w:space="0" w:color="auto"/>
              </w:divBdr>
            </w:div>
            <w:div w:id="1815683224">
              <w:marLeft w:val="0"/>
              <w:marRight w:val="0"/>
              <w:marTop w:val="0"/>
              <w:marBottom w:val="0"/>
              <w:divBdr>
                <w:top w:val="none" w:sz="0" w:space="0" w:color="auto"/>
                <w:left w:val="none" w:sz="0" w:space="0" w:color="auto"/>
                <w:bottom w:val="none" w:sz="0" w:space="0" w:color="auto"/>
                <w:right w:val="none" w:sz="0" w:space="0" w:color="auto"/>
              </w:divBdr>
            </w:div>
            <w:div w:id="185098114">
              <w:marLeft w:val="0"/>
              <w:marRight w:val="0"/>
              <w:marTop w:val="0"/>
              <w:marBottom w:val="0"/>
              <w:divBdr>
                <w:top w:val="none" w:sz="0" w:space="0" w:color="auto"/>
                <w:left w:val="none" w:sz="0" w:space="0" w:color="auto"/>
                <w:bottom w:val="none" w:sz="0" w:space="0" w:color="auto"/>
                <w:right w:val="none" w:sz="0" w:space="0" w:color="auto"/>
              </w:divBdr>
            </w:div>
            <w:div w:id="340930781">
              <w:marLeft w:val="0"/>
              <w:marRight w:val="0"/>
              <w:marTop w:val="0"/>
              <w:marBottom w:val="0"/>
              <w:divBdr>
                <w:top w:val="none" w:sz="0" w:space="0" w:color="auto"/>
                <w:left w:val="none" w:sz="0" w:space="0" w:color="auto"/>
                <w:bottom w:val="none" w:sz="0" w:space="0" w:color="auto"/>
                <w:right w:val="none" w:sz="0" w:space="0" w:color="auto"/>
              </w:divBdr>
            </w:div>
            <w:div w:id="558322946">
              <w:marLeft w:val="0"/>
              <w:marRight w:val="0"/>
              <w:marTop w:val="0"/>
              <w:marBottom w:val="0"/>
              <w:divBdr>
                <w:top w:val="none" w:sz="0" w:space="0" w:color="auto"/>
                <w:left w:val="none" w:sz="0" w:space="0" w:color="auto"/>
                <w:bottom w:val="none" w:sz="0" w:space="0" w:color="auto"/>
                <w:right w:val="none" w:sz="0" w:space="0" w:color="auto"/>
              </w:divBdr>
            </w:div>
            <w:div w:id="1355496895">
              <w:marLeft w:val="0"/>
              <w:marRight w:val="0"/>
              <w:marTop w:val="0"/>
              <w:marBottom w:val="0"/>
              <w:divBdr>
                <w:top w:val="none" w:sz="0" w:space="0" w:color="auto"/>
                <w:left w:val="none" w:sz="0" w:space="0" w:color="auto"/>
                <w:bottom w:val="none" w:sz="0" w:space="0" w:color="auto"/>
                <w:right w:val="none" w:sz="0" w:space="0" w:color="auto"/>
              </w:divBdr>
            </w:div>
            <w:div w:id="1583371883">
              <w:marLeft w:val="0"/>
              <w:marRight w:val="0"/>
              <w:marTop w:val="0"/>
              <w:marBottom w:val="0"/>
              <w:divBdr>
                <w:top w:val="none" w:sz="0" w:space="0" w:color="auto"/>
                <w:left w:val="none" w:sz="0" w:space="0" w:color="auto"/>
                <w:bottom w:val="none" w:sz="0" w:space="0" w:color="auto"/>
                <w:right w:val="none" w:sz="0" w:space="0" w:color="auto"/>
              </w:divBdr>
            </w:div>
            <w:div w:id="1469781556">
              <w:marLeft w:val="0"/>
              <w:marRight w:val="0"/>
              <w:marTop w:val="0"/>
              <w:marBottom w:val="0"/>
              <w:divBdr>
                <w:top w:val="none" w:sz="0" w:space="0" w:color="auto"/>
                <w:left w:val="none" w:sz="0" w:space="0" w:color="auto"/>
                <w:bottom w:val="none" w:sz="0" w:space="0" w:color="auto"/>
                <w:right w:val="none" w:sz="0" w:space="0" w:color="auto"/>
              </w:divBdr>
            </w:div>
            <w:div w:id="1363896119">
              <w:marLeft w:val="0"/>
              <w:marRight w:val="0"/>
              <w:marTop w:val="0"/>
              <w:marBottom w:val="0"/>
              <w:divBdr>
                <w:top w:val="none" w:sz="0" w:space="0" w:color="auto"/>
                <w:left w:val="none" w:sz="0" w:space="0" w:color="auto"/>
                <w:bottom w:val="none" w:sz="0" w:space="0" w:color="auto"/>
                <w:right w:val="none" w:sz="0" w:space="0" w:color="auto"/>
              </w:divBdr>
            </w:div>
            <w:div w:id="1133913037">
              <w:marLeft w:val="0"/>
              <w:marRight w:val="0"/>
              <w:marTop w:val="0"/>
              <w:marBottom w:val="0"/>
              <w:divBdr>
                <w:top w:val="none" w:sz="0" w:space="0" w:color="auto"/>
                <w:left w:val="none" w:sz="0" w:space="0" w:color="auto"/>
                <w:bottom w:val="none" w:sz="0" w:space="0" w:color="auto"/>
                <w:right w:val="none" w:sz="0" w:space="0" w:color="auto"/>
              </w:divBdr>
            </w:div>
            <w:div w:id="2092464717">
              <w:marLeft w:val="0"/>
              <w:marRight w:val="0"/>
              <w:marTop w:val="0"/>
              <w:marBottom w:val="0"/>
              <w:divBdr>
                <w:top w:val="none" w:sz="0" w:space="0" w:color="auto"/>
                <w:left w:val="none" w:sz="0" w:space="0" w:color="auto"/>
                <w:bottom w:val="none" w:sz="0" w:space="0" w:color="auto"/>
                <w:right w:val="none" w:sz="0" w:space="0" w:color="auto"/>
              </w:divBdr>
            </w:div>
            <w:div w:id="417336055">
              <w:marLeft w:val="0"/>
              <w:marRight w:val="0"/>
              <w:marTop w:val="0"/>
              <w:marBottom w:val="0"/>
              <w:divBdr>
                <w:top w:val="none" w:sz="0" w:space="0" w:color="auto"/>
                <w:left w:val="none" w:sz="0" w:space="0" w:color="auto"/>
                <w:bottom w:val="none" w:sz="0" w:space="0" w:color="auto"/>
                <w:right w:val="none" w:sz="0" w:space="0" w:color="auto"/>
              </w:divBdr>
            </w:div>
            <w:div w:id="703210281">
              <w:marLeft w:val="0"/>
              <w:marRight w:val="0"/>
              <w:marTop w:val="0"/>
              <w:marBottom w:val="0"/>
              <w:divBdr>
                <w:top w:val="none" w:sz="0" w:space="0" w:color="auto"/>
                <w:left w:val="none" w:sz="0" w:space="0" w:color="auto"/>
                <w:bottom w:val="none" w:sz="0" w:space="0" w:color="auto"/>
                <w:right w:val="none" w:sz="0" w:space="0" w:color="auto"/>
              </w:divBdr>
            </w:div>
            <w:div w:id="1931162081">
              <w:marLeft w:val="0"/>
              <w:marRight w:val="0"/>
              <w:marTop w:val="0"/>
              <w:marBottom w:val="0"/>
              <w:divBdr>
                <w:top w:val="none" w:sz="0" w:space="0" w:color="auto"/>
                <w:left w:val="none" w:sz="0" w:space="0" w:color="auto"/>
                <w:bottom w:val="none" w:sz="0" w:space="0" w:color="auto"/>
                <w:right w:val="none" w:sz="0" w:space="0" w:color="auto"/>
              </w:divBdr>
            </w:div>
            <w:div w:id="585458110">
              <w:marLeft w:val="0"/>
              <w:marRight w:val="0"/>
              <w:marTop w:val="0"/>
              <w:marBottom w:val="0"/>
              <w:divBdr>
                <w:top w:val="none" w:sz="0" w:space="0" w:color="auto"/>
                <w:left w:val="none" w:sz="0" w:space="0" w:color="auto"/>
                <w:bottom w:val="none" w:sz="0" w:space="0" w:color="auto"/>
                <w:right w:val="none" w:sz="0" w:space="0" w:color="auto"/>
              </w:divBdr>
            </w:div>
            <w:div w:id="1816605862">
              <w:marLeft w:val="0"/>
              <w:marRight w:val="0"/>
              <w:marTop w:val="0"/>
              <w:marBottom w:val="0"/>
              <w:divBdr>
                <w:top w:val="none" w:sz="0" w:space="0" w:color="auto"/>
                <w:left w:val="none" w:sz="0" w:space="0" w:color="auto"/>
                <w:bottom w:val="none" w:sz="0" w:space="0" w:color="auto"/>
                <w:right w:val="none" w:sz="0" w:space="0" w:color="auto"/>
              </w:divBdr>
            </w:div>
            <w:div w:id="1233468435">
              <w:marLeft w:val="0"/>
              <w:marRight w:val="0"/>
              <w:marTop w:val="0"/>
              <w:marBottom w:val="0"/>
              <w:divBdr>
                <w:top w:val="none" w:sz="0" w:space="0" w:color="auto"/>
                <w:left w:val="none" w:sz="0" w:space="0" w:color="auto"/>
                <w:bottom w:val="none" w:sz="0" w:space="0" w:color="auto"/>
                <w:right w:val="none" w:sz="0" w:space="0" w:color="auto"/>
              </w:divBdr>
            </w:div>
            <w:div w:id="989477510">
              <w:marLeft w:val="0"/>
              <w:marRight w:val="0"/>
              <w:marTop w:val="0"/>
              <w:marBottom w:val="0"/>
              <w:divBdr>
                <w:top w:val="none" w:sz="0" w:space="0" w:color="auto"/>
                <w:left w:val="none" w:sz="0" w:space="0" w:color="auto"/>
                <w:bottom w:val="none" w:sz="0" w:space="0" w:color="auto"/>
                <w:right w:val="none" w:sz="0" w:space="0" w:color="auto"/>
              </w:divBdr>
            </w:div>
            <w:div w:id="1271165539">
              <w:marLeft w:val="0"/>
              <w:marRight w:val="0"/>
              <w:marTop w:val="0"/>
              <w:marBottom w:val="0"/>
              <w:divBdr>
                <w:top w:val="none" w:sz="0" w:space="0" w:color="auto"/>
                <w:left w:val="none" w:sz="0" w:space="0" w:color="auto"/>
                <w:bottom w:val="none" w:sz="0" w:space="0" w:color="auto"/>
                <w:right w:val="none" w:sz="0" w:space="0" w:color="auto"/>
              </w:divBdr>
            </w:div>
            <w:div w:id="1823234164">
              <w:marLeft w:val="0"/>
              <w:marRight w:val="0"/>
              <w:marTop w:val="0"/>
              <w:marBottom w:val="0"/>
              <w:divBdr>
                <w:top w:val="none" w:sz="0" w:space="0" w:color="auto"/>
                <w:left w:val="none" w:sz="0" w:space="0" w:color="auto"/>
                <w:bottom w:val="none" w:sz="0" w:space="0" w:color="auto"/>
                <w:right w:val="none" w:sz="0" w:space="0" w:color="auto"/>
              </w:divBdr>
            </w:div>
            <w:div w:id="1781727654">
              <w:marLeft w:val="0"/>
              <w:marRight w:val="0"/>
              <w:marTop w:val="0"/>
              <w:marBottom w:val="0"/>
              <w:divBdr>
                <w:top w:val="none" w:sz="0" w:space="0" w:color="auto"/>
                <w:left w:val="none" w:sz="0" w:space="0" w:color="auto"/>
                <w:bottom w:val="none" w:sz="0" w:space="0" w:color="auto"/>
                <w:right w:val="none" w:sz="0" w:space="0" w:color="auto"/>
              </w:divBdr>
            </w:div>
            <w:div w:id="1438016017">
              <w:marLeft w:val="0"/>
              <w:marRight w:val="0"/>
              <w:marTop w:val="0"/>
              <w:marBottom w:val="0"/>
              <w:divBdr>
                <w:top w:val="none" w:sz="0" w:space="0" w:color="auto"/>
                <w:left w:val="none" w:sz="0" w:space="0" w:color="auto"/>
                <w:bottom w:val="none" w:sz="0" w:space="0" w:color="auto"/>
                <w:right w:val="none" w:sz="0" w:space="0" w:color="auto"/>
              </w:divBdr>
            </w:div>
            <w:div w:id="1529610458">
              <w:marLeft w:val="0"/>
              <w:marRight w:val="0"/>
              <w:marTop w:val="0"/>
              <w:marBottom w:val="0"/>
              <w:divBdr>
                <w:top w:val="none" w:sz="0" w:space="0" w:color="auto"/>
                <w:left w:val="none" w:sz="0" w:space="0" w:color="auto"/>
                <w:bottom w:val="none" w:sz="0" w:space="0" w:color="auto"/>
                <w:right w:val="none" w:sz="0" w:space="0" w:color="auto"/>
              </w:divBdr>
            </w:div>
            <w:div w:id="760758499">
              <w:marLeft w:val="0"/>
              <w:marRight w:val="0"/>
              <w:marTop w:val="0"/>
              <w:marBottom w:val="0"/>
              <w:divBdr>
                <w:top w:val="none" w:sz="0" w:space="0" w:color="auto"/>
                <w:left w:val="none" w:sz="0" w:space="0" w:color="auto"/>
                <w:bottom w:val="none" w:sz="0" w:space="0" w:color="auto"/>
                <w:right w:val="none" w:sz="0" w:space="0" w:color="auto"/>
              </w:divBdr>
            </w:div>
            <w:div w:id="1544054870">
              <w:marLeft w:val="0"/>
              <w:marRight w:val="0"/>
              <w:marTop w:val="0"/>
              <w:marBottom w:val="0"/>
              <w:divBdr>
                <w:top w:val="none" w:sz="0" w:space="0" w:color="auto"/>
                <w:left w:val="none" w:sz="0" w:space="0" w:color="auto"/>
                <w:bottom w:val="none" w:sz="0" w:space="0" w:color="auto"/>
                <w:right w:val="none" w:sz="0" w:space="0" w:color="auto"/>
              </w:divBdr>
            </w:div>
            <w:div w:id="1534146447">
              <w:marLeft w:val="0"/>
              <w:marRight w:val="0"/>
              <w:marTop w:val="0"/>
              <w:marBottom w:val="0"/>
              <w:divBdr>
                <w:top w:val="none" w:sz="0" w:space="0" w:color="auto"/>
                <w:left w:val="none" w:sz="0" w:space="0" w:color="auto"/>
                <w:bottom w:val="none" w:sz="0" w:space="0" w:color="auto"/>
                <w:right w:val="none" w:sz="0" w:space="0" w:color="auto"/>
              </w:divBdr>
            </w:div>
            <w:div w:id="2024043329">
              <w:marLeft w:val="0"/>
              <w:marRight w:val="0"/>
              <w:marTop w:val="0"/>
              <w:marBottom w:val="0"/>
              <w:divBdr>
                <w:top w:val="none" w:sz="0" w:space="0" w:color="auto"/>
                <w:left w:val="none" w:sz="0" w:space="0" w:color="auto"/>
                <w:bottom w:val="none" w:sz="0" w:space="0" w:color="auto"/>
                <w:right w:val="none" w:sz="0" w:space="0" w:color="auto"/>
              </w:divBdr>
            </w:div>
            <w:div w:id="884802150">
              <w:marLeft w:val="0"/>
              <w:marRight w:val="0"/>
              <w:marTop w:val="0"/>
              <w:marBottom w:val="0"/>
              <w:divBdr>
                <w:top w:val="none" w:sz="0" w:space="0" w:color="auto"/>
                <w:left w:val="none" w:sz="0" w:space="0" w:color="auto"/>
                <w:bottom w:val="none" w:sz="0" w:space="0" w:color="auto"/>
                <w:right w:val="none" w:sz="0" w:space="0" w:color="auto"/>
              </w:divBdr>
            </w:div>
            <w:div w:id="2123526430">
              <w:marLeft w:val="0"/>
              <w:marRight w:val="0"/>
              <w:marTop w:val="0"/>
              <w:marBottom w:val="0"/>
              <w:divBdr>
                <w:top w:val="none" w:sz="0" w:space="0" w:color="auto"/>
                <w:left w:val="none" w:sz="0" w:space="0" w:color="auto"/>
                <w:bottom w:val="none" w:sz="0" w:space="0" w:color="auto"/>
                <w:right w:val="none" w:sz="0" w:space="0" w:color="auto"/>
              </w:divBdr>
            </w:div>
            <w:div w:id="706374374">
              <w:marLeft w:val="0"/>
              <w:marRight w:val="0"/>
              <w:marTop w:val="0"/>
              <w:marBottom w:val="0"/>
              <w:divBdr>
                <w:top w:val="none" w:sz="0" w:space="0" w:color="auto"/>
                <w:left w:val="none" w:sz="0" w:space="0" w:color="auto"/>
                <w:bottom w:val="none" w:sz="0" w:space="0" w:color="auto"/>
                <w:right w:val="none" w:sz="0" w:space="0" w:color="auto"/>
              </w:divBdr>
            </w:div>
            <w:div w:id="292441853">
              <w:marLeft w:val="0"/>
              <w:marRight w:val="0"/>
              <w:marTop w:val="0"/>
              <w:marBottom w:val="0"/>
              <w:divBdr>
                <w:top w:val="none" w:sz="0" w:space="0" w:color="auto"/>
                <w:left w:val="none" w:sz="0" w:space="0" w:color="auto"/>
                <w:bottom w:val="none" w:sz="0" w:space="0" w:color="auto"/>
                <w:right w:val="none" w:sz="0" w:space="0" w:color="auto"/>
              </w:divBdr>
            </w:div>
            <w:div w:id="1834107029">
              <w:marLeft w:val="0"/>
              <w:marRight w:val="0"/>
              <w:marTop w:val="0"/>
              <w:marBottom w:val="0"/>
              <w:divBdr>
                <w:top w:val="none" w:sz="0" w:space="0" w:color="auto"/>
                <w:left w:val="none" w:sz="0" w:space="0" w:color="auto"/>
                <w:bottom w:val="none" w:sz="0" w:space="0" w:color="auto"/>
                <w:right w:val="none" w:sz="0" w:space="0" w:color="auto"/>
              </w:divBdr>
            </w:div>
            <w:div w:id="828252431">
              <w:marLeft w:val="0"/>
              <w:marRight w:val="0"/>
              <w:marTop w:val="0"/>
              <w:marBottom w:val="0"/>
              <w:divBdr>
                <w:top w:val="none" w:sz="0" w:space="0" w:color="auto"/>
                <w:left w:val="none" w:sz="0" w:space="0" w:color="auto"/>
                <w:bottom w:val="none" w:sz="0" w:space="0" w:color="auto"/>
                <w:right w:val="none" w:sz="0" w:space="0" w:color="auto"/>
              </w:divBdr>
            </w:div>
            <w:div w:id="1298801416">
              <w:marLeft w:val="0"/>
              <w:marRight w:val="0"/>
              <w:marTop w:val="0"/>
              <w:marBottom w:val="0"/>
              <w:divBdr>
                <w:top w:val="none" w:sz="0" w:space="0" w:color="auto"/>
                <w:left w:val="none" w:sz="0" w:space="0" w:color="auto"/>
                <w:bottom w:val="none" w:sz="0" w:space="0" w:color="auto"/>
                <w:right w:val="none" w:sz="0" w:space="0" w:color="auto"/>
              </w:divBdr>
            </w:div>
            <w:div w:id="168061885">
              <w:marLeft w:val="0"/>
              <w:marRight w:val="0"/>
              <w:marTop w:val="0"/>
              <w:marBottom w:val="0"/>
              <w:divBdr>
                <w:top w:val="none" w:sz="0" w:space="0" w:color="auto"/>
                <w:left w:val="none" w:sz="0" w:space="0" w:color="auto"/>
                <w:bottom w:val="none" w:sz="0" w:space="0" w:color="auto"/>
                <w:right w:val="none" w:sz="0" w:space="0" w:color="auto"/>
              </w:divBdr>
            </w:div>
            <w:div w:id="1443722322">
              <w:marLeft w:val="0"/>
              <w:marRight w:val="0"/>
              <w:marTop w:val="0"/>
              <w:marBottom w:val="0"/>
              <w:divBdr>
                <w:top w:val="none" w:sz="0" w:space="0" w:color="auto"/>
                <w:left w:val="none" w:sz="0" w:space="0" w:color="auto"/>
                <w:bottom w:val="none" w:sz="0" w:space="0" w:color="auto"/>
                <w:right w:val="none" w:sz="0" w:space="0" w:color="auto"/>
              </w:divBdr>
            </w:div>
            <w:div w:id="427627281">
              <w:marLeft w:val="0"/>
              <w:marRight w:val="0"/>
              <w:marTop w:val="0"/>
              <w:marBottom w:val="0"/>
              <w:divBdr>
                <w:top w:val="none" w:sz="0" w:space="0" w:color="auto"/>
                <w:left w:val="none" w:sz="0" w:space="0" w:color="auto"/>
                <w:bottom w:val="none" w:sz="0" w:space="0" w:color="auto"/>
                <w:right w:val="none" w:sz="0" w:space="0" w:color="auto"/>
              </w:divBdr>
            </w:div>
            <w:div w:id="1912812104">
              <w:marLeft w:val="0"/>
              <w:marRight w:val="0"/>
              <w:marTop w:val="0"/>
              <w:marBottom w:val="0"/>
              <w:divBdr>
                <w:top w:val="none" w:sz="0" w:space="0" w:color="auto"/>
                <w:left w:val="none" w:sz="0" w:space="0" w:color="auto"/>
                <w:bottom w:val="none" w:sz="0" w:space="0" w:color="auto"/>
                <w:right w:val="none" w:sz="0" w:space="0" w:color="auto"/>
              </w:divBdr>
            </w:div>
            <w:div w:id="246303458">
              <w:marLeft w:val="0"/>
              <w:marRight w:val="0"/>
              <w:marTop w:val="0"/>
              <w:marBottom w:val="0"/>
              <w:divBdr>
                <w:top w:val="none" w:sz="0" w:space="0" w:color="auto"/>
                <w:left w:val="none" w:sz="0" w:space="0" w:color="auto"/>
                <w:bottom w:val="none" w:sz="0" w:space="0" w:color="auto"/>
                <w:right w:val="none" w:sz="0" w:space="0" w:color="auto"/>
              </w:divBdr>
            </w:div>
            <w:div w:id="1577087699">
              <w:marLeft w:val="0"/>
              <w:marRight w:val="0"/>
              <w:marTop w:val="0"/>
              <w:marBottom w:val="0"/>
              <w:divBdr>
                <w:top w:val="none" w:sz="0" w:space="0" w:color="auto"/>
                <w:left w:val="none" w:sz="0" w:space="0" w:color="auto"/>
                <w:bottom w:val="none" w:sz="0" w:space="0" w:color="auto"/>
                <w:right w:val="none" w:sz="0" w:space="0" w:color="auto"/>
              </w:divBdr>
            </w:div>
            <w:div w:id="999848141">
              <w:marLeft w:val="0"/>
              <w:marRight w:val="0"/>
              <w:marTop w:val="0"/>
              <w:marBottom w:val="0"/>
              <w:divBdr>
                <w:top w:val="none" w:sz="0" w:space="0" w:color="auto"/>
                <w:left w:val="none" w:sz="0" w:space="0" w:color="auto"/>
                <w:bottom w:val="none" w:sz="0" w:space="0" w:color="auto"/>
                <w:right w:val="none" w:sz="0" w:space="0" w:color="auto"/>
              </w:divBdr>
            </w:div>
            <w:div w:id="233858994">
              <w:marLeft w:val="0"/>
              <w:marRight w:val="0"/>
              <w:marTop w:val="0"/>
              <w:marBottom w:val="0"/>
              <w:divBdr>
                <w:top w:val="none" w:sz="0" w:space="0" w:color="auto"/>
                <w:left w:val="none" w:sz="0" w:space="0" w:color="auto"/>
                <w:bottom w:val="none" w:sz="0" w:space="0" w:color="auto"/>
                <w:right w:val="none" w:sz="0" w:space="0" w:color="auto"/>
              </w:divBdr>
            </w:div>
            <w:div w:id="1294095518">
              <w:marLeft w:val="0"/>
              <w:marRight w:val="0"/>
              <w:marTop w:val="0"/>
              <w:marBottom w:val="0"/>
              <w:divBdr>
                <w:top w:val="none" w:sz="0" w:space="0" w:color="auto"/>
                <w:left w:val="none" w:sz="0" w:space="0" w:color="auto"/>
                <w:bottom w:val="none" w:sz="0" w:space="0" w:color="auto"/>
                <w:right w:val="none" w:sz="0" w:space="0" w:color="auto"/>
              </w:divBdr>
            </w:div>
            <w:div w:id="1296906491">
              <w:marLeft w:val="0"/>
              <w:marRight w:val="0"/>
              <w:marTop w:val="0"/>
              <w:marBottom w:val="0"/>
              <w:divBdr>
                <w:top w:val="none" w:sz="0" w:space="0" w:color="auto"/>
                <w:left w:val="none" w:sz="0" w:space="0" w:color="auto"/>
                <w:bottom w:val="none" w:sz="0" w:space="0" w:color="auto"/>
                <w:right w:val="none" w:sz="0" w:space="0" w:color="auto"/>
              </w:divBdr>
            </w:div>
            <w:div w:id="277566190">
              <w:marLeft w:val="0"/>
              <w:marRight w:val="0"/>
              <w:marTop w:val="0"/>
              <w:marBottom w:val="0"/>
              <w:divBdr>
                <w:top w:val="none" w:sz="0" w:space="0" w:color="auto"/>
                <w:left w:val="none" w:sz="0" w:space="0" w:color="auto"/>
                <w:bottom w:val="none" w:sz="0" w:space="0" w:color="auto"/>
                <w:right w:val="none" w:sz="0" w:space="0" w:color="auto"/>
              </w:divBdr>
            </w:div>
            <w:div w:id="268052847">
              <w:marLeft w:val="0"/>
              <w:marRight w:val="0"/>
              <w:marTop w:val="0"/>
              <w:marBottom w:val="0"/>
              <w:divBdr>
                <w:top w:val="none" w:sz="0" w:space="0" w:color="auto"/>
                <w:left w:val="none" w:sz="0" w:space="0" w:color="auto"/>
                <w:bottom w:val="none" w:sz="0" w:space="0" w:color="auto"/>
                <w:right w:val="none" w:sz="0" w:space="0" w:color="auto"/>
              </w:divBdr>
            </w:div>
            <w:div w:id="544177993">
              <w:marLeft w:val="0"/>
              <w:marRight w:val="0"/>
              <w:marTop w:val="0"/>
              <w:marBottom w:val="0"/>
              <w:divBdr>
                <w:top w:val="none" w:sz="0" w:space="0" w:color="auto"/>
                <w:left w:val="none" w:sz="0" w:space="0" w:color="auto"/>
                <w:bottom w:val="none" w:sz="0" w:space="0" w:color="auto"/>
                <w:right w:val="none" w:sz="0" w:space="0" w:color="auto"/>
              </w:divBdr>
            </w:div>
            <w:div w:id="801843910">
              <w:marLeft w:val="0"/>
              <w:marRight w:val="0"/>
              <w:marTop w:val="0"/>
              <w:marBottom w:val="0"/>
              <w:divBdr>
                <w:top w:val="none" w:sz="0" w:space="0" w:color="auto"/>
                <w:left w:val="none" w:sz="0" w:space="0" w:color="auto"/>
                <w:bottom w:val="none" w:sz="0" w:space="0" w:color="auto"/>
                <w:right w:val="none" w:sz="0" w:space="0" w:color="auto"/>
              </w:divBdr>
            </w:div>
            <w:div w:id="1968314506">
              <w:marLeft w:val="0"/>
              <w:marRight w:val="0"/>
              <w:marTop w:val="0"/>
              <w:marBottom w:val="0"/>
              <w:divBdr>
                <w:top w:val="none" w:sz="0" w:space="0" w:color="auto"/>
                <w:left w:val="none" w:sz="0" w:space="0" w:color="auto"/>
                <w:bottom w:val="none" w:sz="0" w:space="0" w:color="auto"/>
                <w:right w:val="none" w:sz="0" w:space="0" w:color="auto"/>
              </w:divBdr>
            </w:div>
            <w:div w:id="2097289226">
              <w:marLeft w:val="0"/>
              <w:marRight w:val="0"/>
              <w:marTop w:val="0"/>
              <w:marBottom w:val="0"/>
              <w:divBdr>
                <w:top w:val="none" w:sz="0" w:space="0" w:color="auto"/>
                <w:left w:val="none" w:sz="0" w:space="0" w:color="auto"/>
                <w:bottom w:val="none" w:sz="0" w:space="0" w:color="auto"/>
                <w:right w:val="none" w:sz="0" w:space="0" w:color="auto"/>
              </w:divBdr>
            </w:div>
            <w:div w:id="1223558222">
              <w:marLeft w:val="0"/>
              <w:marRight w:val="0"/>
              <w:marTop w:val="0"/>
              <w:marBottom w:val="0"/>
              <w:divBdr>
                <w:top w:val="none" w:sz="0" w:space="0" w:color="auto"/>
                <w:left w:val="none" w:sz="0" w:space="0" w:color="auto"/>
                <w:bottom w:val="none" w:sz="0" w:space="0" w:color="auto"/>
                <w:right w:val="none" w:sz="0" w:space="0" w:color="auto"/>
              </w:divBdr>
            </w:div>
            <w:div w:id="675813171">
              <w:marLeft w:val="0"/>
              <w:marRight w:val="0"/>
              <w:marTop w:val="0"/>
              <w:marBottom w:val="0"/>
              <w:divBdr>
                <w:top w:val="none" w:sz="0" w:space="0" w:color="auto"/>
                <w:left w:val="none" w:sz="0" w:space="0" w:color="auto"/>
                <w:bottom w:val="none" w:sz="0" w:space="0" w:color="auto"/>
                <w:right w:val="none" w:sz="0" w:space="0" w:color="auto"/>
              </w:divBdr>
            </w:div>
            <w:div w:id="275916441">
              <w:marLeft w:val="0"/>
              <w:marRight w:val="0"/>
              <w:marTop w:val="0"/>
              <w:marBottom w:val="0"/>
              <w:divBdr>
                <w:top w:val="none" w:sz="0" w:space="0" w:color="auto"/>
                <w:left w:val="none" w:sz="0" w:space="0" w:color="auto"/>
                <w:bottom w:val="none" w:sz="0" w:space="0" w:color="auto"/>
                <w:right w:val="none" w:sz="0" w:space="0" w:color="auto"/>
              </w:divBdr>
            </w:div>
            <w:div w:id="1214734579">
              <w:marLeft w:val="0"/>
              <w:marRight w:val="0"/>
              <w:marTop w:val="0"/>
              <w:marBottom w:val="0"/>
              <w:divBdr>
                <w:top w:val="none" w:sz="0" w:space="0" w:color="auto"/>
                <w:left w:val="none" w:sz="0" w:space="0" w:color="auto"/>
                <w:bottom w:val="none" w:sz="0" w:space="0" w:color="auto"/>
                <w:right w:val="none" w:sz="0" w:space="0" w:color="auto"/>
              </w:divBdr>
            </w:div>
            <w:div w:id="2068382400">
              <w:marLeft w:val="0"/>
              <w:marRight w:val="0"/>
              <w:marTop w:val="0"/>
              <w:marBottom w:val="0"/>
              <w:divBdr>
                <w:top w:val="none" w:sz="0" w:space="0" w:color="auto"/>
                <w:left w:val="none" w:sz="0" w:space="0" w:color="auto"/>
                <w:bottom w:val="none" w:sz="0" w:space="0" w:color="auto"/>
                <w:right w:val="none" w:sz="0" w:space="0" w:color="auto"/>
              </w:divBdr>
            </w:div>
            <w:div w:id="157379684">
              <w:marLeft w:val="0"/>
              <w:marRight w:val="0"/>
              <w:marTop w:val="0"/>
              <w:marBottom w:val="0"/>
              <w:divBdr>
                <w:top w:val="none" w:sz="0" w:space="0" w:color="auto"/>
                <w:left w:val="none" w:sz="0" w:space="0" w:color="auto"/>
                <w:bottom w:val="none" w:sz="0" w:space="0" w:color="auto"/>
                <w:right w:val="none" w:sz="0" w:space="0" w:color="auto"/>
              </w:divBdr>
            </w:div>
            <w:div w:id="1342472070">
              <w:marLeft w:val="0"/>
              <w:marRight w:val="0"/>
              <w:marTop w:val="0"/>
              <w:marBottom w:val="0"/>
              <w:divBdr>
                <w:top w:val="none" w:sz="0" w:space="0" w:color="auto"/>
                <w:left w:val="none" w:sz="0" w:space="0" w:color="auto"/>
                <w:bottom w:val="none" w:sz="0" w:space="0" w:color="auto"/>
                <w:right w:val="none" w:sz="0" w:space="0" w:color="auto"/>
              </w:divBdr>
            </w:div>
            <w:div w:id="1745486577">
              <w:marLeft w:val="0"/>
              <w:marRight w:val="0"/>
              <w:marTop w:val="0"/>
              <w:marBottom w:val="0"/>
              <w:divBdr>
                <w:top w:val="none" w:sz="0" w:space="0" w:color="auto"/>
                <w:left w:val="none" w:sz="0" w:space="0" w:color="auto"/>
                <w:bottom w:val="none" w:sz="0" w:space="0" w:color="auto"/>
                <w:right w:val="none" w:sz="0" w:space="0" w:color="auto"/>
              </w:divBdr>
            </w:div>
            <w:div w:id="1750233630">
              <w:marLeft w:val="0"/>
              <w:marRight w:val="0"/>
              <w:marTop w:val="0"/>
              <w:marBottom w:val="0"/>
              <w:divBdr>
                <w:top w:val="none" w:sz="0" w:space="0" w:color="auto"/>
                <w:left w:val="none" w:sz="0" w:space="0" w:color="auto"/>
                <w:bottom w:val="none" w:sz="0" w:space="0" w:color="auto"/>
                <w:right w:val="none" w:sz="0" w:space="0" w:color="auto"/>
              </w:divBdr>
            </w:div>
            <w:div w:id="28141050">
              <w:marLeft w:val="0"/>
              <w:marRight w:val="0"/>
              <w:marTop w:val="0"/>
              <w:marBottom w:val="0"/>
              <w:divBdr>
                <w:top w:val="none" w:sz="0" w:space="0" w:color="auto"/>
                <w:left w:val="none" w:sz="0" w:space="0" w:color="auto"/>
                <w:bottom w:val="none" w:sz="0" w:space="0" w:color="auto"/>
                <w:right w:val="none" w:sz="0" w:space="0" w:color="auto"/>
              </w:divBdr>
            </w:div>
            <w:div w:id="1182351643">
              <w:marLeft w:val="0"/>
              <w:marRight w:val="0"/>
              <w:marTop w:val="0"/>
              <w:marBottom w:val="0"/>
              <w:divBdr>
                <w:top w:val="none" w:sz="0" w:space="0" w:color="auto"/>
                <w:left w:val="none" w:sz="0" w:space="0" w:color="auto"/>
                <w:bottom w:val="none" w:sz="0" w:space="0" w:color="auto"/>
                <w:right w:val="none" w:sz="0" w:space="0" w:color="auto"/>
              </w:divBdr>
            </w:div>
            <w:div w:id="1438283664">
              <w:marLeft w:val="0"/>
              <w:marRight w:val="0"/>
              <w:marTop w:val="0"/>
              <w:marBottom w:val="0"/>
              <w:divBdr>
                <w:top w:val="none" w:sz="0" w:space="0" w:color="auto"/>
                <w:left w:val="none" w:sz="0" w:space="0" w:color="auto"/>
                <w:bottom w:val="none" w:sz="0" w:space="0" w:color="auto"/>
                <w:right w:val="none" w:sz="0" w:space="0" w:color="auto"/>
              </w:divBdr>
            </w:div>
            <w:div w:id="57359734">
              <w:marLeft w:val="0"/>
              <w:marRight w:val="0"/>
              <w:marTop w:val="0"/>
              <w:marBottom w:val="0"/>
              <w:divBdr>
                <w:top w:val="none" w:sz="0" w:space="0" w:color="auto"/>
                <w:left w:val="none" w:sz="0" w:space="0" w:color="auto"/>
                <w:bottom w:val="none" w:sz="0" w:space="0" w:color="auto"/>
                <w:right w:val="none" w:sz="0" w:space="0" w:color="auto"/>
              </w:divBdr>
            </w:div>
            <w:div w:id="1744526121">
              <w:marLeft w:val="0"/>
              <w:marRight w:val="0"/>
              <w:marTop w:val="0"/>
              <w:marBottom w:val="0"/>
              <w:divBdr>
                <w:top w:val="none" w:sz="0" w:space="0" w:color="auto"/>
                <w:left w:val="none" w:sz="0" w:space="0" w:color="auto"/>
                <w:bottom w:val="none" w:sz="0" w:space="0" w:color="auto"/>
                <w:right w:val="none" w:sz="0" w:space="0" w:color="auto"/>
              </w:divBdr>
            </w:div>
            <w:div w:id="1169099326">
              <w:marLeft w:val="0"/>
              <w:marRight w:val="0"/>
              <w:marTop w:val="0"/>
              <w:marBottom w:val="0"/>
              <w:divBdr>
                <w:top w:val="none" w:sz="0" w:space="0" w:color="auto"/>
                <w:left w:val="none" w:sz="0" w:space="0" w:color="auto"/>
                <w:bottom w:val="none" w:sz="0" w:space="0" w:color="auto"/>
                <w:right w:val="none" w:sz="0" w:space="0" w:color="auto"/>
              </w:divBdr>
            </w:div>
            <w:div w:id="78992797">
              <w:marLeft w:val="0"/>
              <w:marRight w:val="0"/>
              <w:marTop w:val="0"/>
              <w:marBottom w:val="0"/>
              <w:divBdr>
                <w:top w:val="none" w:sz="0" w:space="0" w:color="auto"/>
                <w:left w:val="none" w:sz="0" w:space="0" w:color="auto"/>
                <w:bottom w:val="none" w:sz="0" w:space="0" w:color="auto"/>
                <w:right w:val="none" w:sz="0" w:space="0" w:color="auto"/>
              </w:divBdr>
            </w:div>
            <w:div w:id="130556930">
              <w:marLeft w:val="0"/>
              <w:marRight w:val="0"/>
              <w:marTop w:val="0"/>
              <w:marBottom w:val="0"/>
              <w:divBdr>
                <w:top w:val="none" w:sz="0" w:space="0" w:color="auto"/>
                <w:left w:val="none" w:sz="0" w:space="0" w:color="auto"/>
                <w:bottom w:val="none" w:sz="0" w:space="0" w:color="auto"/>
                <w:right w:val="none" w:sz="0" w:space="0" w:color="auto"/>
              </w:divBdr>
            </w:div>
            <w:div w:id="1982028764">
              <w:marLeft w:val="0"/>
              <w:marRight w:val="0"/>
              <w:marTop w:val="0"/>
              <w:marBottom w:val="0"/>
              <w:divBdr>
                <w:top w:val="none" w:sz="0" w:space="0" w:color="auto"/>
                <w:left w:val="none" w:sz="0" w:space="0" w:color="auto"/>
                <w:bottom w:val="none" w:sz="0" w:space="0" w:color="auto"/>
                <w:right w:val="none" w:sz="0" w:space="0" w:color="auto"/>
              </w:divBdr>
            </w:div>
            <w:div w:id="699402498">
              <w:marLeft w:val="0"/>
              <w:marRight w:val="0"/>
              <w:marTop w:val="0"/>
              <w:marBottom w:val="0"/>
              <w:divBdr>
                <w:top w:val="none" w:sz="0" w:space="0" w:color="auto"/>
                <w:left w:val="none" w:sz="0" w:space="0" w:color="auto"/>
                <w:bottom w:val="none" w:sz="0" w:space="0" w:color="auto"/>
                <w:right w:val="none" w:sz="0" w:space="0" w:color="auto"/>
              </w:divBdr>
            </w:div>
            <w:div w:id="382220802">
              <w:marLeft w:val="0"/>
              <w:marRight w:val="0"/>
              <w:marTop w:val="0"/>
              <w:marBottom w:val="0"/>
              <w:divBdr>
                <w:top w:val="none" w:sz="0" w:space="0" w:color="auto"/>
                <w:left w:val="none" w:sz="0" w:space="0" w:color="auto"/>
                <w:bottom w:val="none" w:sz="0" w:space="0" w:color="auto"/>
                <w:right w:val="none" w:sz="0" w:space="0" w:color="auto"/>
              </w:divBdr>
            </w:div>
            <w:div w:id="2126264901">
              <w:marLeft w:val="0"/>
              <w:marRight w:val="0"/>
              <w:marTop w:val="0"/>
              <w:marBottom w:val="0"/>
              <w:divBdr>
                <w:top w:val="none" w:sz="0" w:space="0" w:color="auto"/>
                <w:left w:val="none" w:sz="0" w:space="0" w:color="auto"/>
                <w:bottom w:val="none" w:sz="0" w:space="0" w:color="auto"/>
                <w:right w:val="none" w:sz="0" w:space="0" w:color="auto"/>
              </w:divBdr>
            </w:div>
            <w:div w:id="264506041">
              <w:marLeft w:val="0"/>
              <w:marRight w:val="0"/>
              <w:marTop w:val="0"/>
              <w:marBottom w:val="0"/>
              <w:divBdr>
                <w:top w:val="none" w:sz="0" w:space="0" w:color="auto"/>
                <w:left w:val="none" w:sz="0" w:space="0" w:color="auto"/>
                <w:bottom w:val="none" w:sz="0" w:space="0" w:color="auto"/>
                <w:right w:val="none" w:sz="0" w:space="0" w:color="auto"/>
              </w:divBdr>
            </w:div>
            <w:div w:id="1899702264">
              <w:marLeft w:val="0"/>
              <w:marRight w:val="0"/>
              <w:marTop w:val="0"/>
              <w:marBottom w:val="0"/>
              <w:divBdr>
                <w:top w:val="none" w:sz="0" w:space="0" w:color="auto"/>
                <w:left w:val="none" w:sz="0" w:space="0" w:color="auto"/>
                <w:bottom w:val="none" w:sz="0" w:space="0" w:color="auto"/>
                <w:right w:val="none" w:sz="0" w:space="0" w:color="auto"/>
              </w:divBdr>
            </w:div>
            <w:div w:id="1493642992">
              <w:marLeft w:val="0"/>
              <w:marRight w:val="0"/>
              <w:marTop w:val="0"/>
              <w:marBottom w:val="0"/>
              <w:divBdr>
                <w:top w:val="none" w:sz="0" w:space="0" w:color="auto"/>
                <w:left w:val="none" w:sz="0" w:space="0" w:color="auto"/>
                <w:bottom w:val="none" w:sz="0" w:space="0" w:color="auto"/>
                <w:right w:val="none" w:sz="0" w:space="0" w:color="auto"/>
              </w:divBdr>
            </w:div>
            <w:div w:id="1075589801">
              <w:marLeft w:val="0"/>
              <w:marRight w:val="0"/>
              <w:marTop w:val="0"/>
              <w:marBottom w:val="0"/>
              <w:divBdr>
                <w:top w:val="none" w:sz="0" w:space="0" w:color="auto"/>
                <w:left w:val="none" w:sz="0" w:space="0" w:color="auto"/>
                <w:bottom w:val="none" w:sz="0" w:space="0" w:color="auto"/>
                <w:right w:val="none" w:sz="0" w:space="0" w:color="auto"/>
              </w:divBdr>
            </w:div>
            <w:div w:id="72095565">
              <w:marLeft w:val="0"/>
              <w:marRight w:val="0"/>
              <w:marTop w:val="0"/>
              <w:marBottom w:val="0"/>
              <w:divBdr>
                <w:top w:val="none" w:sz="0" w:space="0" w:color="auto"/>
                <w:left w:val="none" w:sz="0" w:space="0" w:color="auto"/>
                <w:bottom w:val="none" w:sz="0" w:space="0" w:color="auto"/>
                <w:right w:val="none" w:sz="0" w:space="0" w:color="auto"/>
              </w:divBdr>
            </w:div>
            <w:div w:id="95757463">
              <w:marLeft w:val="0"/>
              <w:marRight w:val="0"/>
              <w:marTop w:val="0"/>
              <w:marBottom w:val="0"/>
              <w:divBdr>
                <w:top w:val="none" w:sz="0" w:space="0" w:color="auto"/>
                <w:left w:val="none" w:sz="0" w:space="0" w:color="auto"/>
                <w:bottom w:val="none" w:sz="0" w:space="0" w:color="auto"/>
                <w:right w:val="none" w:sz="0" w:space="0" w:color="auto"/>
              </w:divBdr>
            </w:div>
            <w:div w:id="970285913">
              <w:marLeft w:val="0"/>
              <w:marRight w:val="0"/>
              <w:marTop w:val="0"/>
              <w:marBottom w:val="0"/>
              <w:divBdr>
                <w:top w:val="none" w:sz="0" w:space="0" w:color="auto"/>
                <w:left w:val="none" w:sz="0" w:space="0" w:color="auto"/>
                <w:bottom w:val="none" w:sz="0" w:space="0" w:color="auto"/>
                <w:right w:val="none" w:sz="0" w:space="0" w:color="auto"/>
              </w:divBdr>
            </w:div>
            <w:div w:id="2019191831">
              <w:marLeft w:val="0"/>
              <w:marRight w:val="0"/>
              <w:marTop w:val="0"/>
              <w:marBottom w:val="0"/>
              <w:divBdr>
                <w:top w:val="none" w:sz="0" w:space="0" w:color="auto"/>
                <w:left w:val="none" w:sz="0" w:space="0" w:color="auto"/>
                <w:bottom w:val="none" w:sz="0" w:space="0" w:color="auto"/>
                <w:right w:val="none" w:sz="0" w:space="0" w:color="auto"/>
              </w:divBdr>
            </w:div>
            <w:div w:id="1732849377">
              <w:marLeft w:val="0"/>
              <w:marRight w:val="0"/>
              <w:marTop w:val="0"/>
              <w:marBottom w:val="0"/>
              <w:divBdr>
                <w:top w:val="none" w:sz="0" w:space="0" w:color="auto"/>
                <w:left w:val="none" w:sz="0" w:space="0" w:color="auto"/>
                <w:bottom w:val="none" w:sz="0" w:space="0" w:color="auto"/>
                <w:right w:val="none" w:sz="0" w:space="0" w:color="auto"/>
              </w:divBdr>
            </w:div>
            <w:div w:id="1935551524">
              <w:marLeft w:val="0"/>
              <w:marRight w:val="0"/>
              <w:marTop w:val="0"/>
              <w:marBottom w:val="0"/>
              <w:divBdr>
                <w:top w:val="none" w:sz="0" w:space="0" w:color="auto"/>
                <w:left w:val="none" w:sz="0" w:space="0" w:color="auto"/>
                <w:bottom w:val="none" w:sz="0" w:space="0" w:color="auto"/>
                <w:right w:val="none" w:sz="0" w:space="0" w:color="auto"/>
              </w:divBdr>
            </w:div>
            <w:div w:id="101920668">
              <w:marLeft w:val="0"/>
              <w:marRight w:val="0"/>
              <w:marTop w:val="0"/>
              <w:marBottom w:val="0"/>
              <w:divBdr>
                <w:top w:val="none" w:sz="0" w:space="0" w:color="auto"/>
                <w:left w:val="none" w:sz="0" w:space="0" w:color="auto"/>
                <w:bottom w:val="none" w:sz="0" w:space="0" w:color="auto"/>
                <w:right w:val="none" w:sz="0" w:space="0" w:color="auto"/>
              </w:divBdr>
            </w:div>
            <w:div w:id="159737601">
              <w:marLeft w:val="0"/>
              <w:marRight w:val="0"/>
              <w:marTop w:val="0"/>
              <w:marBottom w:val="0"/>
              <w:divBdr>
                <w:top w:val="none" w:sz="0" w:space="0" w:color="auto"/>
                <w:left w:val="none" w:sz="0" w:space="0" w:color="auto"/>
                <w:bottom w:val="none" w:sz="0" w:space="0" w:color="auto"/>
                <w:right w:val="none" w:sz="0" w:space="0" w:color="auto"/>
              </w:divBdr>
            </w:div>
            <w:div w:id="1086272217">
              <w:marLeft w:val="0"/>
              <w:marRight w:val="0"/>
              <w:marTop w:val="0"/>
              <w:marBottom w:val="0"/>
              <w:divBdr>
                <w:top w:val="none" w:sz="0" w:space="0" w:color="auto"/>
                <w:left w:val="none" w:sz="0" w:space="0" w:color="auto"/>
                <w:bottom w:val="none" w:sz="0" w:space="0" w:color="auto"/>
                <w:right w:val="none" w:sz="0" w:space="0" w:color="auto"/>
              </w:divBdr>
            </w:div>
            <w:div w:id="1251963304">
              <w:marLeft w:val="0"/>
              <w:marRight w:val="0"/>
              <w:marTop w:val="0"/>
              <w:marBottom w:val="0"/>
              <w:divBdr>
                <w:top w:val="none" w:sz="0" w:space="0" w:color="auto"/>
                <w:left w:val="none" w:sz="0" w:space="0" w:color="auto"/>
                <w:bottom w:val="none" w:sz="0" w:space="0" w:color="auto"/>
                <w:right w:val="none" w:sz="0" w:space="0" w:color="auto"/>
              </w:divBdr>
            </w:div>
            <w:div w:id="1699038048">
              <w:marLeft w:val="0"/>
              <w:marRight w:val="0"/>
              <w:marTop w:val="0"/>
              <w:marBottom w:val="0"/>
              <w:divBdr>
                <w:top w:val="none" w:sz="0" w:space="0" w:color="auto"/>
                <w:left w:val="none" w:sz="0" w:space="0" w:color="auto"/>
                <w:bottom w:val="none" w:sz="0" w:space="0" w:color="auto"/>
                <w:right w:val="none" w:sz="0" w:space="0" w:color="auto"/>
              </w:divBdr>
            </w:div>
            <w:div w:id="1352223244">
              <w:marLeft w:val="0"/>
              <w:marRight w:val="0"/>
              <w:marTop w:val="0"/>
              <w:marBottom w:val="0"/>
              <w:divBdr>
                <w:top w:val="none" w:sz="0" w:space="0" w:color="auto"/>
                <w:left w:val="none" w:sz="0" w:space="0" w:color="auto"/>
                <w:bottom w:val="none" w:sz="0" w:space="0" w:color="auto"/>
                <w:right w:val="none" w:sz="0" w:space="0" w:color="auto"/>
              </w:divBdr>
            </w:div>
            <w:div w:id="1339383588">
              <w:marLeft w:val="0"/>
              <w:marRight w:val="0"/>
              <w:marTop w:val="0"/>
              <w:marBottom w:val="0"/>
              <w:divBdr>
                <w:top w:val="none" w:sz="0" w:space="0" w:color="auto"/>
                <w:left w:val="none" w:sz="0" w:space="0" w:color="auto"/>
                <w:bottom w:val="none" w:sz="0" w:space="0" w:color="auto"/>
                <w:right w:val="none" w:sz="0" w:space="0" w:color="auto"/>
              </w:divBdr>
            </w:div>
            <w:div w:id="377432606">
              <w:marLeft w:val="0"/>
              <w:marRight w:val="0"/>
              <w:marTop w:val="0"/>
              <w:marBottom w:val="0"/>
              <w:divBdr>
                <w:top w:val="none" w:sz="0" w:space="0" w:color="auto"/>
                <w:left w:val="none" w:sz="0" w:space="0" w:color="auto"/>
                <w:bottom w:val="none" w:sz="0" w:space="0" w:color="auto"/>
                <w:right w:val="none" w:sz="0" w:space="0" w:color="auto"/>
              </w:divBdr>
            </w:div>
            <w:div w:id="1286110719">
              <w:marLeft w:val="0"/>
              <w:marRight w:val="0"/>
              <w:marTop w:val="0"/>
              <w:marBottom w:val="0"/>
              <w:divBdr>
                <w:top w:val="none" w:sz="0" w:space="0" w:color="auto"/>
                <w:left w:val="none" w:sz="0" w:space="0" w:color="auto"/>
                <w:bottom w:val="none" w:sz="0" w:space="0" w:color="auto"/>
                <w:right w:val="none" w:sz="0" w:space="0" w:color="auto"/>
              </w:divBdr>
            </w:div>
            <w:div w:id="1205681800">
              <w:marLeft w:val="0"/>
              <w:marRight w:val="0"/>
              <w:marTop w:val="0"/>
              <w:marBottom w:val="0"/>
              <w:divBdr>
                <w:top w:val="none" w:sz="0" w:space="0" w:color="auto"/>
                <w:left w:val="none" w:sz="0" w:space="0" w:color="auto"/>
                <w:bottom w:val="none" w:sz="0" w:space="0" w:color="auto"/>
                <w:right w:val="none" w:sz="0" w:space="0" w:color="auto"/>
              </w:divBdr>
            </w:div>
            <w:div w:id="1923172827">
              <w:marLeft w:val="0"/>
              <w:marRight w:val="0"/>
              <w:marTop w:val="0"/>
              <w:marBottom w:val="0"/>
              <w:divBdr>
                <w:top w:val="none" w:sz="0" w:space="0" w:color="auto"/>
                <w:left w:val="none" w:sz="0" w:space="0" w:color="auto"/>
                <w:bottom w:val="none" w:sz="0" w:space="0" w:color="auto"/>
                <w:right w:val="none" w:sz="0" w:space="0" w:color="auto"/>
              </w:divBdr>
            </w:div>
            <w:div w:id="18010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t.wikipedia.org/wiki/Redenzione_(religione)" TargetMode="External"/><Relationship Id="rId7" Type="http://schemas.openxmlformats.org/officeDocument/2006/relationships/hyperlink" Target="https://it.wikipedia.org/wiki/Soteriologia" TargetMode="External"/><Relationship Id="rId2" Type="http://schemas.openxmlformats.org/officeDocument/2006/relationships/hyperlink" Target="https://it.wikipedia.org/wiki/Origene_di_Alessandria" TargetMode="External"/><Relationship Id="rId1" Type="http://schemas.openxmlformats.org/officeDocument/2006/relationships/hyperlink" Target="https://it.wikipedia.org/wiki/Cristianesimo_delle_origini" TargetMode="External"/><Relationship Id="rId6" Type="http://schemas.openxmlformats.org/officeDocument/2006/relationships/hyperlink" Target="https://it.wikipedia.org/wiki/Morte" TargetMode="External"/><Relationship Id="rId5" Type="http://schemas.openxmlformats.org/officeDocument/2006/relationships/hyperlink" Target="https://it.wikipedia.org/wiki/Satana" TargetMode="External"/><Relationship Id="rId4" Type="http://schemas.openxmlformats.org/officeDocument/2006/relationships/hyperlink" Target="https://it.wikipedia.org/wiki/D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15</Pages>
  <Words>6231</Words>
  <Characters>35520</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TESARIO D’ESAME DI ANTROPOLOGIA TEOLOGIA</vt:lpstr>
    </vt:vector>
  </TitlesOfParts>
  <Company/>
  <LinksUpToDate>false</LinksUpToDate>
  <CharactersWithSpaces>41668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TESARIO D’ESAME DI ANTROPOLOGIA TEOLOGIA</dc:title>
  <dc:subject/>
  <dc:creator>don Chino Biscontin</dc:creator>
  <cp:keywords/>
  <cp:lastModifiedBy>Alessandro Ravanello</cp:lastModifiedBy>
  <cp:revision>43</cp:revision>
  <cp:lastPrinted>2014-09-20T09:40:00Z</cp:lastPrinted>
  <dcterms:created xsi:type="dcterms:W3CDTF">2016-06-27T16:06:00Z</dcterms:created>
  <dcterms:modified xsi:type="dcterms:W3CDTF">2017-05-24T13:57:00Z</dcterms:modified>
</cp:coreProperties>
</file>