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ind w:firstLine="0"/>
        <w:jc w:val="center"/>
      </w:pPr>
      <w:r>
        <w:rPr>
          <w:rtl w:val="0"/>
          <w:lang w:val="it-IT"/>
        </w:rPr>
        <w:t>Sinodo sulla famiglia</w:t>
      </w:r>
    </w:p>
    <w:p>
      <w:pPr>
        <w:pStyle w:val="Body"/>
        <w:ind w:firstLine="0"/>
        <w:jc w:val="center"/>
      </w:pPr>
    </w:p>
    <w:p>
      <w:pPr>
        <w:pStyle w:val="Body"/>
        <w:ind w:firstLine="0"/>
        <w:jc w:val="center"/>
      </w:pPr>
      <w:r>
        <w:rPr>
          <w:rtl w:val="0"/>
          <w:lang w:val="it-IT"/>
        </w:rPr>
        <w:t>Cronologia</w:t>
      </w:r>
    </w:p>
    <w:p>
      <w:pPr>
        <w:pStyle w:val="Body"/>
        <w:ind w:firstLine="0"/>
        <w:jc w:val="center"/>
      </w:pPr>
    </w:p>
    <w:tbl>
      <w:tblPr>
        <w:tblW w:w="842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942"/>
        <w:gridCol w:w="6483"/>
      </w:tblGrid>
      <w:tr>
        <w:tblPrEx>
          <w:shd w:val="clear" w:color="auto" w:fill="auto"/>
        </w:tblPrEx>
        <w:trPr>
          <w:trHeight w:val="292" w:hRule="atLeast"/>
        </w:trPr>
        <w:tc>
          <w:tcPr>
            <w:tcW w:type="dxa" w:w="1942"/>
            <w:tcBorders>
              <w:top w:val="nil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firstLine="0"/>
            </w:pPr>
            <w:r>
              <w:rPr>
                <w:rFonts w:ascii="Times New Roman"/>
                <w:rtl w:val="0"/>
              </w:rPr>
              <w:t>24.11.2013</w:t>
            </w:r>
          </w:p>
        </w:tc>
        <w:tc>
          <w:tcPr>
            <w:tcW w:type="dxa" w:w="6482"/>
            <w:tcBorders>
              <w:top w:val="nil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firstLine="0"/>
            </w:pPr>
            <w:r>
              <w:rPr>
                <w:rFonts w:ascii="Times New Roman"/>
                <w:rtl w:val="0"/>
              </w:rPr>
              <w:t>Evangelii gaudium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94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94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185" w:hRule="atLeast"/>
        </w:trPr>
        <w:tc>
          <w:tcPr>
            <w:tcW w:type="dxa" w:w="194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firstLine="0"/>
            </w:pPr>
            <w:r>
              <w:rPr>
                <w:rFonts w:ascii="Times New Roman"/>
                <w:rtl w:val="0"/>
              </w:rPr>
              <w:t>08.10.2013</w:t>
            </w:r>
          </w:p>
        </w:tc>
        <w:tc>
          <w:tcPr>
            <w:tcW w:type="dxa" w:w="6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firstLine="0"/>
            </w:pPr>
            <w:r>
              <w:rPr>
                <w:rtl w:val="0"/>
                <w:lang w:val="it-IT"/>
              </w:rPr>
              <w:t>Convocazione della III Assemblea Generale Straordinaria del Sinodo dei Vescovi</w:t>
            </w:r>
            <w:r>
              <w:rPr>
                <w:rtl w:val="0"/>
                <w:lang w:val="it-IT"/>
              </w:rPr>
              <w:t xml:space="preserve">: </w:t>
            </w:r>
            <w:r>
              <w:rPr>
                <w:i w:val="1"/>
                <w:iCs w:val="1"/>
                <w:rtl w:val="0"/>
                <w:lang w:val="it-IT"/>
              </w:rPr>
              <w:t>Le sfide pastorali sulla famiglia nel contesto dell</w:t>
            </w:r>
            <w:r>
              <w:rPr>
                <w:rFonts w:hAnsi="Times New Roman" w:hint="default"/>
                <w:i w:val="1"/>
                <w:iCs w:val="1"/>
                <w:rtl w:val="0"/>
                <w:lang w:val="it-IT"/>
              </w:rPr>
              <w:t>’</w:t>
            </w:r>
            <w:r>
              <w:rPr>
                <w:i w:val="1"/>
                <w:iCs w:val="1"/>
                <w:rtl w:val="0"/>
                <w:lang w:val="it-IT"/>
              </w:rPr>
              <w:t>Evangelizzazione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94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firstLine="0"/>
            </w:pPr>
            <w:r>
              <w:rPr>
                <w:rFonts w:ascii="Times New Roman"/>
                <w:rtl w:val="0"/>
              </w:rPr>
              <w:t>novembre 2013</w:t>
            </w:r>
          </w:p>
        </w:tc>
        <w:tc>
          <w:tcPr>
            <w:tcW w:type="dxa" w:w="6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firstLine="0"/>
            </w:pPr>
            <w:r>
              <w:rPr>
                <w:i w:val="1"/>
                <w:iCs w:val="1"/>
                <w:rtl w:val="0"/>
                <w:lang w:val="it-IT"/>
              </w:rPr>
              <w:t>Documento preparatorio</w:t>
            </w:r>
            <w:r>
              <w:rPr>
                <w:rtl w:val="0"/>
                <w:lang w:val="it-IT"/>
              </w:rPr>
              <w:t xml:space="preserve"> (con questionario)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94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New Roman"/>
                <w:rtl w:val="0"/>
              </w:rPr>
              <w:t>coinvolgimento delle Chiese</w:t>
            </w:r>
          </w:p>
        </w:tc>
      </w:tr>
      <w:tr>
        <w:tblPrEx>
          <w:shd w:val="clear" w:color="auto" w:fill="auto"/>
        </w:tblPrEx>
        <w:trPr>
          <w:trHeight w:val="740" w:hRule="atLeast"/>
        </w:trPr>
        <w:tc>
          <w:tcPr>
            <w:tcW w:type="dxa" w:w="194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firstLine="0"/>
            </w:pPr>
            <w:r>
              <w:rPr>
                <w:rFonts w:ascii="Times New Roman"/>
                <w:rtl w:val="0"/>
              </w:rPr>
              <w:t>26.06.2014</w:t>
            </w:r>
          </w:p>
        </w:tc>
        <w:tc>
          <w:tcPr>
            <w:tcW w:type="dxa" w:w="6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firstLine="0"/>
            </w:pPr>
            <w:r>
              <w:rPr>
                <w:i w:val="1"/>
                <w:iCs w:val="1"/>
                <w:rtl w:val="0"/>
                <w:lang w:val="it-IT"/>
              </w:rPr>
              <w:t>Instrumentum laboris</w:t>
            </w:r>
            <w:r>
              <w:rPr>
                <w:rtl w:val="0"/>
                <w:lang w:val="it-IT"/>
              </w:rPr>
              <w:t xml:space="preserve"> per la III Assemblea Generale Straordinaria del Sinodo dei Vescovi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94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firstLine="0"/>
            </w:pPr>
            <w:r>
              <w:rPr>
                <w:rFonts w:ascii="Times New Roman"/>
                <w:rtl w:val="0"/>
              </w:rPr>
              <w:t>5-19.10.2014</w:t>
            </w:r>
          </w:p>
        </w:tc>
        <w:tc>
          <w:tcPr>
            <w:tcW w:type="dxa" w:w="6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firstLine="0"/>
            </w:pPr>
            <w:r>
              <w:rPr>
                <w:rFonts w:ascii="Times New Roman"/>
                <w:rtl w:val="0"/>
              </w:rPr>
              <w:t>III Assemblea Generale Straordinaria del Sinodo dei Vescovi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94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94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630" w:hRule="atLeast"/>
        </w:trPr>
        <w:tc>
          <w:tcPr>
            <w:tcW w:type="dxa" w:w="194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firstLine="0"/>
            </w:pPr>
            <w:r>
              <w:rPr>
                <w:rFonts w:ascii="Times New Roman"/>
                <w:rtl w:val="0"/>
              </w:rPr>
              <w:t>09.12.2014</w:t>
            </w:r>
          </w:p>
        </w:tc>
        <w:tc>
          <w:tcPr>
            <w:tcW w:type="dxa" w:w="6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firstLine="0"/>
            </w:pPr>
            <w:r>
              <w:rPr>
                <w:i w:val="1"/>
                <w:iCs w:val="1"/>
                <w:rtl w:val="0"/>
              </w:rPr>
              <w:t>Lineamenta</w:t>
            </w:r>
            <w:r>
              <w:rPr>
                <w:rtl w:val="0"/>
                <w:lang w:val="it-IT"/>
              </w:rPr>
              <w:t xml:space="preserve"> per la XIV Assemblea Generale Ordinaria: </w:t>
            </w:r>
            <w:r>
              <w:rPr>
                <w:i w:val="1"/>
                <w:iCs w:val="1"/>
                <w:rtl w:val="0"/>
                <w:lang w:val="it-IT"/>
              </w:rPr>
              <w:t>La vocazione e la missione della famiglia nella Chiesa e nel mondo contemporaneo</w:t>
            </w:r>
            <w:r>
              <w:rPr>
                <w:rtl w:val="0"/>
                <w:lang w:val="it-IT"/>
              </w:rPr>
              <w:t xml:space="preserve"> (4-25 ottobre 2015)</w:t>
            </w:r>
            <w:r>
              <w:rPr>
                <w:rtl w:val="0"/>
                <w:lang w:val="it-IT"/>
              </w:rPr>
              <w:t>, contenente la Relatio synodi 2014 e il nuovo questionario.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94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New Roman"/>
                <w:rtl w:val="0"/>
              </w:rPr>
              <w:t>coinvolgimento delle Chiese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94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firstLine="0"/>
            </w:pPr>
            <w:r>
              <w:rPr>
                <w:rFonts w:ascii="Times New Roman"/>
                <w:rtl w:val="0"/>
              </w:rPr>
              <w:t>23.06.2015</w:t>
            </w:r>
          </w:p>
        </w:tc>
        <w:tc>
          <w:tcPr>
            <w:tcW w:type="dxa" w:w="6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firstLine="0"/>
            </w:pPr>
            <w:r>
              <w:rPr>
                <w:i w:val="1"/>
                <w:iCs w:val="1"/>
                <w:rtl w:val="0"/>
                <w:lang w:val="it-IT"/>
              </w:rPr>
              <w:t>Instrumentum laboris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94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firstLine="0"/>
            </w:pPr>
            <w:r>
              <w:rPr>
                <w:rFonts w:ascii="Times New Roman"/>
                <w:rtl w:val="0"/>
              </w:rPr>
              <w:t>4-25.10.2015</w:t>
            </w:r>
          </w:p>
        </w:tc>
        <w:tc>
          <w:tcPr>
            <w:tcW w:type="dxa" w:w="6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firstLine="0"/>
            </w:pPr>
            <w:r>
              <w:rPr>
                <w:rFonts w:ascii="Times New Roman"/>
                <w:rtl w:val="0"/>
              </w:rPr>
              <w:t>XIV Assemblea Generale Ordinaria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94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firstLine="0"/>
            </w:pPr>
            <w:r>
              <w:rPr>
                <w:rFonts w:ascii="Times New Roman"/>
                <w:rtl w:val="0"/>
              </w:rPr>
              <w:t>24.10.2015</w:t>
            </w:r>
          </w:p>
        </w:tc>
        <w:tc>
          <w:tcPr>
            <w:tcW w:type="dxa" w:w="6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firstLine="0"/>
            </w:pPr>
            <w:r>
              <w:rPr>
                <w:rFonts w:ascii="Times New Roman"/>
                <w:rtl w:val="0"/>
              </w:rPr>
              <w:t>Relatio synodi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94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2" w:hRule="atLeast"/>
        </w:trPr>
        <w:tc>
          <w:tcPr>
            <w:tcW w:type="dxa" w:w="1942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firstLine="0"/>
            </w:pPr>
            <w:r>
              <w:rPr>
                <w:rFonts w:ascii="Times New Roman"/>
                <w:rtl w:val="0"/>
              </w:rPr>
              <w:t>?</w:t>
            </w:r>
          </w:p>
        </w:tc>
        <w:tc>
          <w:tcPr>
            <w:tcW w:type="dxa" w:w="6482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firstLine="0"/>
            </w:pPr>
            <w:r>
              <w:rPr>
                <w:rFonts w:ascii="Times New Roman"/>
                <w:rtl w:val="0"/>
              </w:rPr>
              <w:t>? Documento di papa Francesco</w:t>
            </w:r>
          </w:p>
        </w:tc>
      </w:tr>
    </w:tbl>
    <w:p>
      <w:pPr>
        <w:pStyle w:val="Body"/>
        <w:ind w:firstLine="0"/>
      </w:pPr>
    </w:p>
    <w:p>
      <w:pPr>
        <w:pStyle w:val="Body"/>
        <w:ind w:firstLine="0"/>
      </w:pPr>
      <w:r/>
    </w:p>
    <w:sectPr>
      <w:headerReference w:type="default" r:id="rId4"/>
      <w:footerReference w:type="default" r:id="rId5"/>
      <w:pgSz w:w="11900" w:h="16840" w:orient="portrait"/>
      <w:pgMar w:top="1701" w:right="1701" w:bottom="1701" w:left="1701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249"/>
        <w:tab w:val="right" w:pos="8498"/>
        <w:tab w:val="clear" w:pos="9020"/>
      </w:tabs>
      <w:jc w:val="left"/>
    </w:pPr>
    <w:r>
      <w:rPr>
        <w:rFonts w:ascii="Times New Roman"/>
      </w:rPr>
      <w:tab/>
    </w:r>
    <w:r>
      <w:rPr>
        <w:rFonts w:ascii="Times New Roman"/>
      </w:rPr>
      <w:fldChar w:fldCharType="begin" w:fldLock="0"/>
    </w:r>
    <w:r>
      <w:rPr>
        <w:rFonts w:ascii="Times New Roman"/>
      </w:rPr>
      <w:t xml:space="preserve"> PAGE </w:t>
    </w:r>
    <w:r>
      <w:rPr>
        <w:rFonts w:ascii="Times New Roman"/>
      </w:rPr>
      <w:fldChar w:fldCharType="separate" w:fldLock="0"/>
    </w:r>
    <w:r>
      <w:rPr>
        <w:rFonts w:ascii="Times New Roman"/>
      </w:rPr>
      <w:t>1</w:t>
    </w:r>
    <w:r>
      <w:rPr>
        <w:rFonts w:ascii="Times New Roman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567"/>
      <w:jc w:val="both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it-IT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359999" algn="just" defTabSz="457200" rtl="0" fontAlgn="auto" latinLnBrk="1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